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DB3F5" w14:textId="77777777" w:rsidR="00664FC0" w:rsidRDefault="00664FC0" w:rsidP="005B5F68"/>
    <w:p w14:paraId="0ADD7B39" w14:textId="77777777" w:rsidR="00E17C61" w:rsidRDefault="00000000" w:rsidP="00E17C61">
      <w:r>
        <w:rPr>
          <w:noProof/>
        </w:rPr>
        <w:pict w14:anchorId="236967E4">
          <v:line id="Straight Connector 1" o:spid="_x0000_s2051" style="position:absolute;flip:y;z-index:1;mso-position-horizontal:right;mso-position-horizontal-relative:margin" from="1205.35pt,17.7pt" to="1654.6pt,17.7pt" fillcolor="none" strokecolor="#4a8a40" strokeweight="3pt">
            <w10:wrap anchorx="margin"/>
          </v:line>
        </w:pict>
      </w:r>
    </w:p>
    <w:p w14:paraId="6DCCFC8A" w14:textId="77777777" w:rsidR="00E17C61" w:rsidRDefault="00E17C61" w:rsidP="00E17C61"/>
    <w:p w14:paraId="6C013B3B" w14:textId="77777777" w:rsidR="00664FC0" w:rsidRDefault="00664FC0" w:rsidP="00E17C61"/>
    <w:p w14:paraId="064A4571" w14:textId="77777777" w:rsidR="009670A4" w:rsidRDefault="00664FC0" w:rsidP="00E17C61">
      <w:pPr>
        <w:pStyle w:val="DocumentTitle"/>
        <w:jc w:val="right"/>
      </w:pPr>
      <w:bookmarkStart w:id="0" w:name="ELO_Doc_Title"/>
      <w:r w:rsidRPr="00453458">
        <w:t>Data Access</w:t>
      </w:r>
      <w:bookmarkEnd w:id="0"/>
    </w:p>
    <w:p w14:paraId="6A56AF07" w14:textId="77777777" w:rsidR="00947120" w:rsidRDefault="00947120" w:rsidP="00FC31BC">
      <w:pPr>
        <w:pStyle w:val="ScheduleSectionL2"/>
        <w:numPr>
          <w:ilvl w:val="0"/>
          <w:numId w:val="0"/>
        </w:numPr>
      </w:pPr>
    </w:p>
    <w:p w14:paraId="1A859B7A" w14:textId="77777777" w:rsidR="00E17C61" w:rsidRDefault="00000000" w:rsidP="00FC31BC">
      <w:pPr>
        <w:pStyle w:val="ScheduleSectionL2"/>
        <w:numPr>
          <w:ilvl w:val="0"/>
          <w:numId w:val="0"/>
        </w:numPr>
      </w:pPr>
      <w:r>
        <w:rPr>
          <w:noProof/>
        </w:rPr>
        <w:pict w14:anchorId="1DC361A8">
          <v:line id="Straight Connector 4" o:spid="_x0000_s2050" style="position:absolute;left:0;text-align:left;flip:y;z-index:2;mso-position-horizontal:right;mso-position-horizontal-relative:margin" from="1205.35pt,2.35pt" to="1654.6pt,3.1pt" fillcolor="none" strokecolor="#4a8a40" strokeweight="3pt">
            <w10:wrap anchorx="margin"/>
          </v:line>
        </w:pict>
      </w:r>
    </w:p>
    <w:p w14:paraId="12AA5B6F" w14:textId="77777777" w:rsidR="00E17C61" w:rsidRDefault="00E17C61" w:rsidP="00477729">
      <w:pPr>
        <w:pStyle w:val="TitleExtras"/>
      </w:pPr>
    </w:p>
    <w:p w14:paraId="2C826913" w14:textId="77777777" w:rsidR="00E17C61" w:rsidRDefault="00E17C61" w:rsidP="00FC31BC">
      <w:pPr>
        <w:pStyle w:val="ScheduleSectionL2"/>
        <w:numPr>
          <w:ilvl w:val="0"/>
          <w:numId w:val="0"/>
        </w:numPr>
      </w:pPr>
      <w:bookmarkStart w:id="1" w:name="ELO_Doc_Author"/>
      <w:bookmarkEnd w:id="1"/>
    </w:p>
    <w:p w14:paraId="2205B6C6" w14:textId="77777777" w:rsidR="00E17C61" w:rsidRDefault="00E17C61" w:rsidP="00FC31BC">
      <w:pPr>
        <w:pStyle w:val="ScheduleSectionL2"/>
        <w:numPr>
          <w:ilvl w:val="0"/>
          <w:numId w:val="0"/>
        </w:numPr>
        <w:sectPr w:rsidR="00E17C61">
          <w:headerReference w:type="default"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7CEE9CCB" w14:textId="77777777" w:rsidR="00634634" w:rsidRDefault="009670A4">
      <w:pPr>
        <w:pStyle w:val="DocumentTitle"/>
        <w:widowControl w:val="0"/>
      </w:pPr>
      <w:r>
        <w:lastRenderedPageBreak/>
        <w:t>Contents</w:t>
      </w:r>
    </w:p>
    <w:p w14:paraId="0C3D82CB" w14:textId="5E492ECC" w:rsidR="00634634" w:rsidRDefault="009670A4">
      <w:pPr>
        <w:pStyle w:val="TOC1"/>
        <w:rPr>
          <w:rFonts w:ascii="Aptos" w:hAnsi="Aptos"/>
          <w:noProof/>
          <w:kern w:val="2"/>
          <w:sz w:val="24"/>
          <w:lang w:val="en-GB" w:eastAsia="en-GB" w:bidi="ar-SA"/>
        </w:rPr>
      </w:pPr>
      <w:r>
        <w:fldChar w:fldCharType="begin"/>
      </w:r>
      <w:r>
        <w:instrText xml:space="preserve">TOC \o "1,1" \h \z \t </w:instrText>
      </w:r>
      <w:r>
        <w:fldChar w:fldCharType="separate"/>
      </w:r>
      <w:hyperlink w:anchor="_Toc206054505" w:history="1">
        <w:r w:rsidR="00634634" w:rsidRPr="005B24D9">
          <w:rPr>
            <w:rStyle w:val="Hyperlink"/>
            <w:noProof/>
          </w:rPr>
          <w:t>1</w:t>
        </w:r>
        <w:r w:rsidR="00634634">
          <w:rPr>
            <w:rFonts w:ascii="Aptos" w:hAnsi="Aptos"/>
            <w:noProof/>
            <w:kern w:val="2"/>
            <w:sz w:val="24"/>
            <w:lang w:val="en-GB" w:eastAsia="en-GB" w:bidi="ar-SA"/>
          </w:rPr>
          <w:tab/>
        </w:r>
        <w:r w:rsidR="00634634" w:rsidRPr="005B24D9">
          <w:rPr>
            <w:rStyle w:val="Hyperlink"/>
            <w:noProof/>
          </w:rPr>
          <w:t>Introduction</w:t>
        </w:r>
        <w:r w:rsidR="00634634">
          <w:rPr>
            <w:noProof/>
            <w:webHidden/>
          </w:rPr>
          <w:tab/>
        </w:r>
        <w:r w:rsidR="00634634">
          <w:rPr>
            <w:noProof/>
            <w:webHidden/>
          </w:rPr>
          <w:fldChar w:fldCharType="begin"/>
        </w:r>
        <w:r w:rsidR="00634634">
          <w:rPr>
            <w:noProof/>
            <w:webHidden/>
          </w:rPr>
          <w:instrText xml:space="preserve"> PAGEREF _Toc206054505 \h </w:instrText>
        </w:r>
        <w:r w:rsidR="00634634">
          <w:rPr>
            <w:noProof/>
            <w:webHidden/>
          </w:rPr>
        </w:r>
        <w:r w:rsidR="00634634">
          <w:rPr>
            <w:noProof/>
            <w:webHidden/>
          </w:rPr>
          <w:fldChar w:fldCharType="separate"/>
        </w:r>
        <w:r w:rsidR="00634634">
          <w:rPr>
            <w:noProof/>
            <w:webHidden/>
          </w:rPr>
          <w:t>4</w:t>
        </w:r>
        <w:r w:rsidR="00634634">
          <w:rPr>
            <w:noProof/>
            <w:webHidden/>
          </w:rPr>
          <w:fldChar w:fldCharType="end"/>
        </w:r>
      </w:hyperlink>
    </w:p>
    <w:p w14:paraId="2ECF6A28" w14:textId="4F6634DE" w:rsidR="00634634" w:rsidRDefault="00634634">
      <w:pPr>
        <w:pStyle w:val="TOC1"/>
        <w:rPr>
          <w:rFonts w:ascii="Aptos" w:hAnsi="Aptos"/>
          <w:noProof/>
          <w:kern w:val="2"/>
          <w:sz w:val="24"/>
          <w:lang w:val="en-GB" w:eastAsia="en-GB" w:bidi="ar-SA"/>
        </w:rPr>
      </w:pPr>
      <w:hyperlink w:anchor="_Toc206054506" w:history="1">
        <w:r w:rsidRPr="005B24D9">
          <w:rPr>
            <w:rStyle w:val="Hyperlink"/>
            <w:noProof/>
          </w:rPr>
          <w:t>2</w:t>
        </w:r>
        <w:r>
          <w:rPr>
            <w:rFonts w:ascii="Aptos" w:hAnsi="Aptos"/>
            <w:noProof/>
            <w:kern w:val="2"/>
            <w:sz w:val="24"/>
            <w:lang w:val="en-GB" w:eastAsia="en-GB" w:bidi="ar-SA"/>
          </w:rPr>
          <w:tab/>
        </w:r>
        <w:r w:rsidRPr="005B24D9">
          <w:rPr>
            <w:rStyle w:val="Hyperlink"/>
            <w:noProof/>
          </w:rPr>
          <w:t>Provision of Data to the Enquiry Services</w:t>
        </w:r>
        <w:r>
          <w:rPr>
            <w:noProof/>
            <w:webHidden/>
          </w:rPr>
          <w:tab/>
        </w:r>
        <w:r>
          <w:rPr>
            <w:noProof/>
            <w:webHidden/>
          </w:rPr>
          <w:fldChar w:fldCharType="begin"/>
        </w:r>
        <w:r>
          <w:rPr>
            <w:noProof/>
            <w:webHidden/>
          </w:rPr>
          <w:instrText xml:space="preserve"> PAGEREF _Toc206054506 \h </w:instrText>
        </w:r>
        <w:r>
          <w:rPr>
            <w:noProof/>
            <w:webHidden/>
          </w:rPr>
        </w:r>
        <w:r>
          <w:rPr>
            <w:noProof/>
            <w:webHidden/>
          </w:rPr>
          <w:fldChar w:fldCharType="separate"/>
        </w:r>
        <w:r>
          <w:rPr>
            <w:noProof/>
            <w:webHidden/>
          </w:rPr>
          <w:t>4</w:t>
        </w:r>
        <w:r>
          <w:rPr>
            <w:noProof/>
            <w:webHidden/>
          </w:rPr>
          <w:fldChar w:fldCharType="end"/>
        </w:r>
      </w:hyperlink>
    </w:p>
    <w:p w14:paraId="66285426" w14:textId="6B1125EA" w:rsidR="00634634" w:rsidRDefault="00634634">
      <w:pPr>
        <w:pStyle w:val="TOC1"/>
        <w:rPr>
          <w:rFonts w:ascii="Aptos" w:hAnsi="Aptos"/>
          <w:noProof/>
          <w:kern w:val="2"/>
          <w:sz w:val="24"/>
          <w:lang w:val="en-GB" w:eastAsia="en-GB" w:bidi="ar-SA"/>
        </w:rPr>
      </w:pPr>
      <w:hyperlink w:anchor="_Toc206054507" w:history="1">
        <w:r w:rsidRPr="005B24D9">
          <w:rPr>
            <w:rStyle w:val="Hyperlink"/>
            <w:noProof/>
          </w:rPr>
          <w:t>3</w:t>
        </w:r>
        <w:r>
          <w:rPr>
            <w:rFonts w:ascii="Aptos" w:hAnsi="Aptos"/>
            <w:noProof/>
            <w:kern w:val="2"/>
            <w:sz w:val="24"/>
            <w:lang w:val="en-GB" w:eastAsia="en-GB" w:bidi="ar-SA"/>
          </w:rPr>
          <w:tab/>
        </w:r>
        <w:r w:rsidRPr="005B24D9">
          <w:rPr>
            <w:rStyle w:val="Hyperlink"/>
            <w:noProof/>
          </w:rPr>
          <w:t>Provision of Enquiry Services</w:t>
        </w:r>
        <w:r>
          <w:rPr>
            <w:noProof/>
            <w:webHidden/>
          </w:rPr>
          <w:tab/>
        </w:r>
        <w:r>
          <w:rPr>
            <w:noProof/>
            <w:webHidden/>
          </w:rPr>
          <w:fldChar w:fldCharType="begin"/>
        </w:r>
        <w:r>
          <w:rPr>
            <w:noProof/>
            <w:webHidden/>
          </w:rPr>
          <w:instrText xml:space="preserve"> PAGEREF _Toc206054507 \h </w:instrText>
        </w:r>
        <w:r>
          <w:rPr>
            <w:noProof/>
            <w:webHidden/>
          </w:rPr>
        </w:r>
        <w:r>
          <w:rPr>
            <w:noProof/>
            <w:webHidden/>
          </w:rPr>
          <w:fldChar w:fldCharType="separate"/>
        </w:r>
        <w:r>
          <w:rPr>
            <w:noProof/>
            <w:webHidden/>
          </w:rPr>
          <w:t>5</w:t>
        </w:r>
        <w:r>
          <w:rPr>
            <w:noProof/>
            <w:webHidden/>
          </w:rPr>
          <w:fldChar w:fldCharType="end"/>
        </w:r>
      </w:hyperlink>
    </w:p>
    <w:p w14:paraId="34312AEB" w14:textId="71F7C203" w:rsidR="00634634" w:rsidRDefault="00634634">
      <w:pPr>
        <w:pStyle w:val="TOC1"/>
        <w:rPr>
          <w:rFonts w:ascii="Aptos" w:hAnsi="Aptos"/>
          <w:noProof/>
          <w:kern w:val="2"/>
          <w:sz w:val="24"/>
          <w:lang w:val="en-GB" w:eastAsia="en-GB" w:bidi="ar-SA"/>
        </w:rPr>
      </w:pPr>
      <w:hyperlink w:anchor="_Toc206054508" w:history="1">
        <w:r w:rsidRPr="005B24D9">
          <w:rPr>
            <w:rStyle w:val="Hyperlink"/>
            <w:noProof/>
          </w:rPr>
          <w:t>4</w:t>
        </w:r>
        <w:r>
          <w:rPr>
            <w:rFonts w:ascii="Aptos" w:hAnsi="Aptos"/>
            <w:noProof/>
            <w:kern w:val="2"/>
            <w:sz w:val="24"/>
            <w:lang w:val="en-GB" w:eastAsia="en-GB" w:bidi="ar-SA"/>
          </w:rPr>
          <w:tab/>
        </w:r>
        <w:r w:rsidRPr="005B24D9">
          <w:rPr>
            <w:rStyle w:val="Hyperlink"/>
            <w:noProof/>
          </w:rPr>
          <w:t>Data Access Matrix</w:t>
        </w:r>
        <w:r>
          <w:rPr>
            <w:noProof/>
            <w:webHidden/>
          </w:rPr>
          <w:tab/>
        </w:r>
        <w:r>
          <w:rPr>
            <w:noProof/>
            <w:webHidden/>
          </w:rPr>
          <w:fldChar w:fldCharType="begin"/>
        </w:r>
        <w:r>
          <w:rPr>
            <w:noProof/>
            <w:webHidden/>
          </w:rPr>
          <w:instrText xml:space="preserve"> PAGEREF _Toc206054508 \h </w:instrText>
        </w:r>
        <w:r>
          <w:rPr>
            <w:noProof/>
            <w:webHidden/>
          </w:rPr>
        </w:r>
        <w:r>
          <w:rPr>
            <w:noProof/>
            <w:webHidden/>
          </w:rPr>
          <w:fldChar w:fldCharType="separate"/>
        </w:r>
        <w:r>
          <w:rPr>
            <w:noProof/>
            <w:webHidden/>
          </w:rPr>
          <w:t>6</w:t>
        </w:r>
        <w:r>
          <w:rPr>
            <w:noProof/>
            <w:webHidden/>
          </w:rPr>
          <w:fldChar w:fldCharType="end"/>
        </w:r>
      </w:hyperlink>
    </w:p>
    <w:p w14:paraId="5D484F8A" w14:textId="12C83CD2" w:rsidR="00634634" w:rsidRDefault="00634634">
      <w:pPr>
        <w:pStyle w:val="TOC1"/>
        <w:rPr>
          <w:rFonts w:ascii="Aptos" w:hAnsi="Aptos"/>
          <w:noProof/>
          <w:kern w:val="2"/>
          <w:sz w:val="24"/>
          <w:lang w:val="en-GB" w:eastAsia="en-GB" w:bidi="ar-SA"/>
        </w:rPr>
      </w:pPr>
      <w:hyperlink w:anchor="_Toc206054509" w:history="1">
        <w:r w:rsidRPr="005B24D9">
          <w:rPr>
            <w:rStyle w:val="Hyperlink"/>
            <w:noProof/>
          </w:rPr>
          <w:t>5</w:t>
        </w:r>
        <w:r>
          <w:rPr>
            <w:rFonts w:ascii="Aptos" w:hAnsi="Aptos"/>
            <w:noProof/>
            <w:kern w:val="2"/>
            <w:sz w:val="24"/>
            <w:lang w:val="en-GB" w:eastAsia="en-GB" w:bidi="ar-SA"/>
          </w:rPr>
          <w:tab/>
        </w:r>
        <w:r w:rsidRPr="005B24D9">
          <w:rPr>
            <w:rStyle w:val="Hyperlink"/>
            <w:noProof/>
          </w:rPr>
          <w:t>Purpose of Access</w:t>
        </w:r>
        <w:r>
          <w:rPr>
            <w:noProof/>
            <w:webHidden/>
          </w:rPr>
          <w:tab/>
        </w:r>
        <w:r>
          <w:rPr>
            <w:noProof/>
            <w:webHidden/>
          </w:rPr>
          <w:fldChar w:fldCharType="begin"/>
        </w:r>
        <w:r>
          <w:rPr>
            <w:noProof/>
            <w:webHidden/>
          </w:rPr>
          <w:instrText xml:space="preserve"> PAGEREF _Toc206054509 \h </w:instrText>
        </w:r>
        <w:r>
          <w:rPr>
            <w:noProof/>
            <w:webHidden/>
          </w:rPr>
        </w:r>
        <w:r>
          <w:rPr>
            <w:noProof/>
            <w:webHidden/>
          </w:rPr>
          <w:fldChar w:fldCharType="separate"/>
        </w:r>
        <w:r>
          <w:rPr>
            <w:noProof/>
            <w:webHidden/>
          </w:rPr>
          <w:t>7</w:t>
        </w:r>
        <w:r>
          <w:rPr>
            <w:noProof/>
            <w:webHidden/>
          </w:rPr>
          <w:fldChar w:fldCharType="end"/>
        </w:r>
      </w:hyperlink>
    </w:p>
    <w:p w14:paraId="3A2036A0" w14:textId="60238B7C" w:rsidR="00634634" w:rsidRDefault="00634634">
      <w:pPr>
        <w:pStyle w:val="TOC1"/>
        <w:rPr>
          <w:rFonts w:ascii="Aptos" w:hAnsi="Aptos"/>
          <w:noProof/>
          <w:kern w:val="2"/>
          <w:sz w:val="24"/>
          <w:lang w:val="en-GB" w:eastAsia="en-GB" w:bidi="ar-SA"/>
        </w:rPr>
      </w:pPr>
      <w:hyperlink w:anchor="_Toc206054510" w:history="1">
        <w:r w:rsidRPr="005B24D9">
          <w:rPr>
            <w:rStyle w:val="Hyperlink"/>
            <w:noProof/>
          </w:rPr>
          <w:t>6</w:t>
        </w:r>
        <w:r>
          <w:rPr>
            <w:rFonts w:ascii="Aptos" w:hAnsi="Aptos"/>
            <w:noProof/>
            <w:kern w:val="2"/>
            <w:sz w:val="24"/>
            <w:lang w:val="en-GB" w:eastAsia="en-GB" w:bidi="ar-SA"/>
          </w:rPr>
          <w:tab/>
        </w:r>
        <w:r w:rsidRPr="005B24D9">
          <w:rPr>
            <w:rStyle w:val="Hyperlink"/>
            <w:noProof/>
          </w:rPr>
          <w:t>Confidentiality and Data Protection</w:t>
        </w:r>
        <w:r>
          <w:rPr>
            <w:noProof/>
            <w:webHidden/>
          </w:rPr>
          <w:tab/>
        </w:r>
        <w:r>
          <w:rPr>
            <w:noProof/>
            <w:webHidden/>
          </w:rPr>
          <w:fldChar w:fldCharType="begin"/>
        </w:r>
        <w:r>
          <w:rPr>
            <w:noProof/>
            <w:webHidden/>
          </w:rPr>
          <w:instrText xml:space="preserve"> PAGEREF _Toc206054510 \h </w:instrText>
        </w:r>
        <w:r>
          <w:rPr>
            <w:noProof/>
            <w:webHidden/>
          </w:rPr>
        </w:r>
        <w:r>
          <w:rPr>
            <w:noProof/>
            <w:webHidden/>
          </w:rPr>
          <w:fldChar w:fldCharType="separate"/>
        </w:r>
        <w:r>
          <w:rPr>
            <w:noProof/>
            <w:webHidden/>
          </w:rPr>
          <w:t>7</w:t>
        </w:r>
        <w:r>
          <w:rPr>
            <w:noProof/>
            <w:webHidden/>
          </w:rPr>
          <w:fldChar w:fldCharType="end"/>
        </w:r>
      </w:hyperlink>
    </w:p>
    <w:p w14:paraId="00DC7BA2" w14:textId="1249230A" w:rsidR="00634634" w:rsidRDefault="00634634">
      <w:pPr>
        <w:pStyle w:val="TOC1"/>
        <w:rPr>
          <w:rFonts w:ascii="Aptos" w:hAnsi="Aptos"/>
          <w:noProof/>
          <w:kern w:val="2"/>
          <w:sz w:val="24"/>
          <w:lang w:val="en-GB" w:eastAsia="en-GB" w:bidi="ar-SA"/>
        </w:rPr>
      </w:pPr>
      <w:hyperlink w:anchor="_Toc206054511" w:history="1">
        <w:r w:rsidRPr="005B24D9">
          <w:rPr>
            <w:rStyle w:val="Hyperlink"/>
            <w:noProof/>
          </w:rPr>
          <w:t>7</w:t>
        </w:r>
        <w:r>
          <w:rPr>
            <w:rFonts w:ascii="Aptos" w:hAnsi="Aptos"/>
            <w:noProof/>
            <w:kern w:val="2"/>
            <w:sz w:val="24"/>
            <w:lang w:val="en-GB" w:eastAsia="en-GB" w:bidi="ar-SA"/>
          </w:rPr>
          <w:tab/>
        </w:r>
        <w:r w:rsidRPr="005B24D9">
          <w:rPr>
            <w:rStyle w:val="Hyperlink"/>
            <w:noProof/>
          </w:rPr>
          <w:t>Becoming an Enquiry Service User</w:t>
        </w:r>
        <w:r>
          <w:rPr>
            <w:noProof/>
            <w:webHidden/>
          </w:rPr>
          <w:tab/>
        </w:r>
        <w:r>
          <w:rPr>
            <w:noProof/>
            <w:webHidden/>
          </w:rPr>
          <w:fldChar w:fldCharType="begin"/>
        </w:r>
        <w:r>
          <w:rPr>
            <w:noProof/>
            <w:webHidden/>
          </w:rPr>
          <w:instrText xml:space="preserve"> PAGEREF _Toc206054511 \h </w:instrText>
        </w:r>
        <w:r>
          <w:rPr>
            <w:noProof/>
            <w:webHidden/>
          </w:rPr>
        </w:r>
        <w:r>
          <w:rPr>
            <w:noProof/>
            <w:webHidden/>
          </w:rPr>
          <w:fldChar w:fldCharType="separate"/>
        </w:r>
        <w:r>
          <w:rPr>
            <w:noProof/>
            <w:webHidden/>
          </w:rPr>
          <w:t>7</w:t>
        </w:r>
        <w:r>
          <w:rPr>
            <w:noProof/>
            <w:webHidden/>
          </w:rPr>
          <w:fldChar w:fldCharType="end"/>
        </w:r>
      </w:hyperlink>
    </w:p>
    <w:p w14:paraId="257FB1B9" w14:textId="041D0E2E" w:rsidR="00634634" w:rsidRDefault="00634634">
      <w:pPr>
        <w:pStyle w:val="TOC1"/>
        <w:rPr>
          <w:rFonts w:ascii="Aptos" w:hAnsi="Aptos"/>
          <w:noProof/>
          <w:kern w:val="2"/>
          <w:sz w:val="24"/>
          <w:lang w:val="en-GB" w:eastAsia="en-GB" w:bidi="ar-SA"/>
        </w:rPr>
      </w:pPr>
      <w:hyperlink w:anchor="_Toc206054512" w:history="1">
        <w:r w:rsidRPr="005B24D9">
          <w:rPr>
            <w:rStyle w:val="Hyperlink"/>
            <w:noProof/>
          </w:rPr>
          <w:t>8</w:t>
        </w:r>
        <w:r>
          <w:rPr>
            <w:rFonts w:ascii="Aptos" w:hAnsi="Aptos"/>
            <w:noProof/>
            <w:kern w:val="2"/>
            <w:sz w:val="24"/>
            <w:lang w:val="en-GB" w:eastAsia="en-GB" w:bidi="ar-SA"/>
          </w:rPr>
          <w:tab/>
        </w:r>
        <w:r w:rsidRPr="005B24D9">
          <w:rPr>
            <w:rStyle w:val="Hyperlink"/>
            <w:noProof/>
          </w:rPr>
          <w:t>Adding or Removing a Data Item in the Data Access Matrix</w:t>
        </w:r>
        <w:r>
          <w:rPr>
            <w:noProof/>
            <w:webHidden/>
          </w:rPr>
          <w:tab/>
        </w:r>
        <w:r>
          <w:rPr>
            <w:noProof/>
            <w:webHidden/>
          </w:rPr>
          <w:fldChar w:fldCharType="begin"/>
        </w:r>
        <w:r>
          <w:rPr>
            <w:noProof/>
            <w:webHidden/>
          </w:rPr>
          <w:instrText xml:space="preserve"> PAGEREF _Toc206054512 \h </w:instrText>
        </w:r>
        <w:r>
          <w:rPr>
            <w:noProof/>
            <w:webHidden/>
          </w:rPr>
        </w:r>
        <w:r>
          <w:rPr>
            <w:noProof/>
            <w:webHidden/>
          </w:rPr>
          <w:fldChar w:fldCharType="separate"/>
        </w:r>
        <w:r>
          <w:rPr>
            <w:noProof/>
            <w:webHidden/>
          </w:rPr>
          <w:t>8</w:t>
        </w:r>
        <w:r>
          <w:rPr>
            <w:noProof/>
            <w:webHidden/>
          </w:rPr>
          <w:fldChar w:fldCharType="end"/>
        </w:r>
      </w:hyperlink>
    </w:p>
    <w:p w14:paraId="2ED1BEB5" w14:textId="7BCE0340" w:rsidR="00634634" w:rsidRDefault="00634634">
      <w:pPr>
        <w:pStyle w:val="TOC1"/>
        <w:rPr>
          <w:rFonts w:ascii="Aptos" w:hAnsi="Aptos"/>
          <w:noProof/>
          <w:kern w:val="2"/>
          <w:sz w:val="24"/>
          <w:lang w:val="en-GB" w:eastAsia="en-GB" w:bidi="ar-SA"/>
        </w:rPr>
      </w:pPr>
      <w:hyperlink w:anchor="_Toc206054513" w:history="1">
        <w:r w:rsidRPr="005B24D9">
          <w:rPr>
            <w:rStyle w:val="Hyperlink"/>
            <w:noProof/>
          </w:rPr>
          <w:t>9</w:t>
        </w:r>
        <w:r>
          <w:rPr>
            <w:rFonts w:ascii="Aptos" w:hAnsi="Aptos"/>
            <w:noProof/>
            <w:kern w:val="2"/>
            <w:sz w:val="24"/>
            <w:lang w:val="en-GB" w:eastAsia="en-GB" w:bidi="ar-SA"/>
          </w:rPr>
          <w:tab/>
        </w:r>
        <w:r w:rsidRPr="005B24D9">
          <w:rPr>
            <w:rStyle w:val="Hyperlink"/>
            <w:noProof/>
          </w:rPr>
          <w:t>Adding a new Enquiry Service User Category to the Data Access Matrix</w:t>
        </w:r>
        <w:r>
          <w:rPr>
            <w:noProof/>
            <w:webHidden/>
          </w:rPr>
          <w:tab/>
        </w:r>
        <w:r>
          <w:rPr>
            <w:noProof/>
            <w:webHidden/>
          </w:rPr>
          <w:fldChar w:fldCharType="begin"/>
        </w:r>
        <w:r>
          <w:rPr>
            <w:noProof/>
            <w:webHidden/>
          </w:rPr>
          <w:instrText xml:space="preserve"> PAGEREF _Toc206054513 \h </w:instrText>
        </w:r>
        <w:r>
          <w:rPr>
            <w:noProof/>
            <w:webHidden/>
          </w:rPr>
        </w:r>
        <w:r>
          <w:rPr>
            <w:noProof/>
            <w:webHidden/>
          </w:rPr>
          <w:fldChar w:fldCharType="separate"/>
        </w:r>
        <w:r>
          <w:rPr>
            <w:noProof/>
            <w:webHidden/>
          </w:rPr>
          <w:t>9</w:t>
        </w:r>
        <w:r>
          <w:rPr>
            <w:noProof/>
            <w:webHidden/>
          </w:rPr>
          <w:fldChar w:fldCharType="end"/>
        </w:r>
      </w:hyperlink>
    </w:p>
    <w:p w14:paraId="3F8DE315" w14:textId="55C014F4" w:rsidR="00634634" w:rsidRDefault="00634634">
      <w:pPr>
        <w:pStyle w:val="TOC1"/>
        <w:rPr>
          <w:rFonts w:ascii="Aptos" w:hAnsi="Aptos"/>
          <w:noProof/>
          <w:kern w:val="2"/>
          <w:sz w:val="24"/>
          <w:lang w:val="en-GB" w:eastAsia="en-GB" w:bidi="ar-SA"/>
        </w:rPr>
      </w:pPr>
      <w:hyperlink w:anchor="_Toc206054514" w:history="1">
        <w:r w:rsidRPr="005B24D9">
          <w:rPr>
            <w:rStyle w:val="Hyperlink"/>
            <w:noProof/>
          </w:rPr>
          <w:t>10</w:t>
        </w:r>
        <w:r>
          <w:rPr>
            <w:rFonts w:ascii="Aptos" w:hAnsi="Aptos"/>
            <w:noProof/>
            <w:kern w:val="2"/>
            <w:sz w:val="24"/>
            <w:lang w:val="en-GB" w:eastAsia="en-GB" w:bidi="ar-SA"/>
          </w:rPr>
          <w:tab/>
        </w:r>
        <w:r w:rsidRPr="005B24D9">
          <w:rPr>
            <w:rStyle w:val="Hyperlink"/>
            <w:noProof/>
          </w:rPr>
          <w:t>Provision of Access to Non-Domestic Consumers</w:t>
        </w:r>
        <w:r>
          <w:rPr>
            <w:noProof/>
            <w:webHidden/>
          </w:rPr>
          <w:tab/>
        </w:r>
        <w:r>
          <w:rPr>
            <w:noProof/>
            <w:webHidden/>
          </w:rPr>
          <w:fldChar w:fldCharType="begin"/>
        </w:r>
        <w:r>
          <w:rPr>
            <w:noProof/>
            <w:webHidden/>
          </w:rPr>
          <w:instrText xml:space="preserve"> PAGEREF _Toc206054514 \h </w:instrText>
        </w:r>
        <w:r>
          <w:rPr>
            <w:noProof/>
            <w:webHidden/>
          </w:rPr>
        </w:r>
        <w:r>
          <w:rPr>
            <w:noProof/>
            <w:webHidden/>
          </w:rPr>
          <w:fldChar w:fldCharType="separate"/>
        </w:r>
        <w:r>
          <w:rPr>
            <w:noProof/>
            <w:webHidden/>
          </w:rPr>
          <w:t>10</w:t>
        </w:r>
        <w:r>
          <w:rPr>
            <w:noProof/>
            <w:webHidden/>
          </w:rPr>
          <w:fldChar w:fldCharType="end"/>
        </w:r>
      </w:hyperlink>
    </w:p>
    <w:p w14:paraId="414D7D19" w14:textId="63287669" w:rsidR="00634634" w:rsidRDefault="00634634">
      <w:pPr>
        <w:pStyle w:val="TOC1"/>
        <w:rPr>
          <w:rFonts w:ascii="Aptos" w:hAnsi="Aptos"/>
          <w:noProof/>
          <w:kern w:val="2"/>
          <w:sz w:val="24"/>
          <w:lang w:val="en-GB" w:eastAsia="en-GB" w:bidi="ar-SA"/>
        </w:rPr>
      </w:pPr>
      <w:hyperlink w:anchor="_Toc206054515" w:history="1">
        <w:r w:rsidRPr="005B24D9">
          <w:rPr>
            <w:rStyle w:val="Hyperlink"/>
            <w:noProof/>
          </w:rPr>
          <w:t>11</w:t>
        </w:r>
        <w:r>
          <w:rPr>
            <w:rFonts w:ascii="Aptos" w:hAnsi="Aptos"/>
            <w:noProof/>
            <w:kern w:val="2"/>
            <w:sz w:val="24"/>
            <w:lang w:val="en-GB" w:eastAsia="en-GB" w:bidi="ar-SA"/>
          </w:rPr>
          <w:tab/>
        </w:r>
        <w:r w:rsidRPr="005B24D9">
          <w:rPr>
            <w:rStyle w:val="Hyperlink"/>
            <w:noProof/>
          </w:rPr>
          <w:t>Terms of Use</w:t>
        </w:r>
        <w:r>
          <w:rPr>
            <w:noProof/>
            <w:webHidden/>
          </w:rPr>
          <w:tab/>
        </w:r>
        <w:r>
          <w:rPr>
            <w:noProof/>
            <w:webHidden/>
          </w:rPr>
          <w:fldChar w:fldCharType="begin"/>
        </w:r>
        <w:r>
          <w:rPr>
            <w:noProof/>
            <w:webHidden/>
          </w:rPr>
          <w:instrText xml:space="preserve"> PAGEREF _Toc206054515 \h </w:instrText>
        </w:r>
        <w:r>
          <w:rPr>
            <w:noProof/>
            <w:webHidden/>
          </w:rPr>
        </w:r>
        <w:r>
          <w:rPr>
            <w:noProof/>
            <w:webHidden/>
          </w:rPr>
          <w:fldChar w:fldCharType="separate"/>
        </w:r>
        <w:r>
          <w:rPr>
            <w:noProof/>
            <w:webHidden/>
          </w:rPr>
          <w:t>10</w:t>
        </w:r>
        <w:r>
          <w:rPr>
            <w:noProof/>
            <w:webHidden/>
          </w:rPr>
          <w:fldChar w:fldCharType="end"/>
        </w:r>
      </w:hyperlink>
    </w:p>
    <w:p w14:paraId="54C50FC8" w14:textId="79331E15" w:rsidR="00634634" w:rsidRDefault="00634634">
      <w:pPr>
        <w:pStyle w:val="TOC1"/>
        <w:rPr>
          <w:rFonts w:ascii="Aptos" w:hAnsi="Aptos"/>
          <w:noProof/>
          <w:kern w:val="2"/>
          <w:sz w:val="24"/>
          <w:lang w:val="en-GB" w:eastAsia="en-GB" w:bidi="ar-SA"/>
        </w:rPr>
      </w:pPr>
      <w:hyperlink w:anchor="_Toc206054516" w:history="1">
        <w:r w:rsidRPr="005B24D9">
          <w:rPr>
            <w:rStyle w:val="Hyperlink"/>
            <w:noProof/>
          </w:rPr>
          <w:t>12</w:t>
        </w:r>
        <w:r>
          <w:rPr>
            <w:rFonts w:ascii="Aptos" w:hAnsi="Aptos"/>
            <w:noProof/>
            <w:kern w:val="2"/>
            <w:sz w:val="24"/>
            <w:lang w:val="en-GB" w:eastAsia="en-GB" w:bidi="ar-SA"/>
          </w:rPr>
          <w:tab/>
        </w:r>
        <w:r w:rsidRPr="005B24D9">
          <w:rPr>
            <w:rStyle w:val="Hyperlink"/>
            <w:noProof/>
          </w:rPr>
          <w:t>Misuse of Data</w:t>
        </w:r>
        <w:r>
          <w:rPr>
            <w:noProof/>
            <w:webHidden/>
          </w:rPr>
          <w:tab/>
        </w:r>
        <w:r>
          <w:rPr>
            <w:noProof/>
            <w:webHidden/>
          </w:rPr>
          <w:fldChar w:fldCharType="begin"/>
        </w:r>
        <w:r>
          <w:rPr>
            <w:noProof/>
            <w:webHidden/>
          </w:rPr>
          <w:instrText xml:space="preserve"> PAGEREF _Toc206054516 \h </w:instrText>
        </w:r>
        <w:r>
          <w:rPr>
            <w:noProof/>
            <w:webHidden/>
          </w:rPr>
        </w:r>
        <w:r>
          <w:rPr>
            <w:noProof/>
            <w:webHidden/>
          </w:rPr>
          <w:fldChar w:fldCharType="separate"/>
        </w:r>
        <w:r>
          <w:rPr>
            <w:noProof/>
            <w:webHidden/>
          </w:rPr>
          <w:t>12</w:t>
        </w:r>
        <w:r>
          <w:rPr>
            <w:noProof/>
            <w:webHidden/>
          </w:rPr>
          <w:fldChar w:fldCharType="end"/>
        </w:r>
      </w:hyperlink>
    </w:p>
    <w:p w14:paraId="26FB547C" w14:textId="1D945EEB" w:rsidR="00634634" w:rsidRDefault="00634634">
      <w:pPr>
        <w:pStyle w:val="TOC1"/>
        <w:rPr>
          <w:rFonts w:ascii="Aptos" w:hAnsi="Aptos"/>
          <w:noProof/>
          <w:kern w:val="2"/>
          <w:sz w:val="24"/>
          <w:lang w:val="en-GB" w:eastAsia="en-GB" w:bidi="ar-SA"/>
        </w:rPr>
      </w:pPr>
      <w:hyperlink w:anchor="_Toc206054517" w:history="1">
        <w:r w:rsidRPr="005B24D9">
          <w:rPr>
            <w:rStyle w:val="Hyperlink"/>
            <w:noProof/>
          </w:rPr>
          <w:t>13</w:t>
        </w:r>
        <w:r>
          <w:rPr>
            <w:rFonts w:ascii="Aptos" w:hAnsi="Aptos"/>
            <w:noProof/>
            <w:kern w:val="2"/>
            <w:sz w:val="24"/>
            <w:lang w:val="en-GB" w:eastAsia="en-GB" w:bidi="ar-SA"/>
          </w:rPr>
          <w:tab/>
        </w:r>
        <w:r w:rsidRPr="005B24D9">
          <w:rPr>
            <w:rStyle w:val="Hyperlink"/>
            <w:noProof/>
          </w:rPr>
          <w:t>Additional Services</w:t>
        </w:r>
        <w:r>
          <w:rPr>
            <w:noProof/>
            <w:webHidden/>
          </w:rPr>
          <w:tab/>
        </w:r>
        <w:r>
          <w:rPr>
            <w:noProof/>
            <w:webHidden/>
          </w:rPr>
          <w:fldChar w:fldCharType="begin"/>
        </w:r>
        <w:r>
          <w:rPr>
            <w:noProof/>
            <w:webHidden/>
          </w:rPr>
          <w:instrText xml:space="preserve"> PAGEREF _Toc206054517 \h </w:instrText>
        </w:r>
        <w:r>
          <w:rPr>
            <w:noProof/>
            <w:webHidden/>
          </w:rPr>
        </w:r>
        <w:r>
          <w:rPr>
            <w:noProof/>
            <w:webHidden/>
          </w:rPr>
          <w:fldChar w:fldCharType="separate"/>
        </w:r>
        <w:r>
          <w:rPr>
            <w:noProof/>
            <w:webHidden/>
          </w:rPr>
          <w:t>13</w:t>
        </w:r>
        <w:r>
          <w:rPr>
            <w:noProof/>
            <w:webHidden/>
          </w:rPr>
          <w:fldChar w:fldCharType="end"/>
        </w:r>
      </w:hyperlink>
    </w:p>
    <w:p w14:paraId="0537EA21" w14:textId="77777777" w:rsidR="009670A4" w:rsidRDefault="009670A4">
      <w:pPr>
        <w:pStyle w:val="DocumentTitle"/>
        <w:widowControl w:val="0"/>
      </w:pPr>
      <w:r>
        <w:fldChar w:fldCharType="end"/>
      </w:r>
    </w:p>
    <w:p w14:paraId="4D1DA55E" w14:textId="77777777" w:rsidR="009670A4" w:rsidRDefault="009670A4">
      <w:pPr>
        <w:widowControl w:val="0"/>
      </w:pPr>
      <w:r>
        <w:br w:type="page"/>
      </w:r>
    </w:p>
    <w:p w14:paraId="055DD587" w14:textId="77777777" w:rsidR="009670A4" w:rsidRDefault="009670A4">
      <w:pPr>
        <w:widowControl w:val="0"/>
        <w:spacing w:after="320" w:line="276" w:lineRule="auto"/>
        <w:jc w:val="center"/>
      </w:pPr>
      <w:r>
        <w:rPr>
          <w:b/>
          <w:sz w:val="24"/>
        </w:rPr>
        <w:t>SCHEDULE 12</w:t>
      </w:r>
    </w:p>
    <w:p w14:paraId="7BD54F5E" w14:textId="77777777" w:rsidR="009670A4" w:rsidRDefault="009670A4">
      <w:pPr>
        <w:widowControl w:val="0"/>
        <w:spacing w:after="320" w:line="276" w:lineRule="auto"/>
        <w:jc w:val="center"/>
      </w:pPr>
      <w:hyperlink r:id="rId16">
        <w:r>
          <w:rPr>
            <w:b/>
            <w:color w:val="0000FF"/>
            <w:sz w:val="24"/>
            <w:u w:val="single"/>
          </w:rPr>
          <w:t>Data Access</w:t>
        </w:r>
      </w:hyperlink>
    </w:p>
    <w:p w14:paraId="4152B33F" w14:textId="77777777" w:rsidR="009670A4" w:rsidRDefault="009670A4">
      <w:pPr>
        <w:widowControl w:val="0"/>
        <w:spacing w:after="320" w:line="276" w:lineRule="auto"/>
        <w:jc w:val="center"/>
      </w:pPr>
      <w:r>
        <w:rPr>
          <w:sz w:val="24"/>
        </w:rPr>
        <w:t>Version: 4.0                 Effective Date:           22 September 2025</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554"/>
        <w:gridCol w:w="5670"/>
      </w:tblGrid>
      <w:tr w:rsidR="009670A4" w:rsidRPr="004B4FF8" w14:paraId="2A570E8B"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CB35985" w14:textId="77777777" w:rsidR="009670A4" w:rsidRPr="004B4FF8" w:rsidRDefault="009670A4" w:rsidP="00DB5E7F">
            <w:pPr>
              <w:widowControl w:val="0"/>
              <w:spacing w:after="0" w:line="276" w:lineRule="auto"/>
              <w:ind w:left="57"/>
              <w:rPr>
                <w:szCs w:val="22"/>
                <w:lang w:val="en-GB" w:eastAsia="en-US" w:bidi="ar-SA"/>
              </w:rPr>
            </w:pPr>
            <w:hyperlink r:id="rId17">
              <w:r>
                <w:rPr>
                  <w:color w:val="0000FF"/>
                  <w:u w:val="single"/>
                </w:rPr>
                <w:t>Domestic Supplier</w:t>
              </w:r>
            </w:hyperlink>
            <w: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77E10CB" w14:textId="77777777" w:rsidR="009670A4" w:rsidRPr="004B4FF8" w:rsidRDefault="009670A4" w:rsidP="00DB5E7F">
            <w:pPr>
              <w:widowControl w:val="0"/>
              <w:spacing w:after="0" w:line="276" w:lineRule="auto"/>
              <w:ind w:left="57"/>
              <w:rPr>
                <w:szCs w:val="22"/>
                <w:lang w:val="en-GB" w:eastAsia="en-US" w:bidi="ar-SA"/>
              </w:rPr>
            </w:pPr>
            <w:hyperlink r:id="rId18">
              <w:r>
                <w:rPr>
                  <w:color w:val="0000FF"/>
                  <w:u w:val="single"/>
                </w:rPr>
                <w:t>Mandatory</w:t>
              </w:r>
            </w:hyperlink>
            <w:r>
              <w:t> </w:t>
            </w:r>
          </w:p>
        </w:tc>
      </w:tr>
      <w:tr w:rsidR="009670A4" w:rsidRPr="004B4FF8" w14:paraId="4F5A6478"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8D5B952" w14:textId="77777777" w:rsidR="009670A4" w:rsidRPr="004B4FF8" w:rsidRDefault="009670A4" w:rsidP="00DB5E7F">
            <w:pPr>
              <w:widowControl w:val="0"/>
              <w:spacing w:after="0" w:line="276" w:lineRule="auto"/>
              <w:ind w:left="57"/>
              <w:rPr>
                <w:szCs w:val="22"/>
                <w:lang w:val="en-GB" w:eastAsia="en-US" w:bidi="ar-SA"/>
              </w:rPr>
            </w:pPr>
            <w:hyperlink r:id="rId19">
              <w:r>
                <w:rPr>
                  <w:color w:val="0000FF"/>
                  <w:u w:val="single"/>
                </w:rPr>
                <w:t>Non-Domestic Supplier</w:t>
              </w:r>
            </w:hyperlink>
            <w:r>
              <w:t>s </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A335BEC" w14:textId="77777777" w:rsidR="009670A4" w:rsidRPr="004B4FF8" w:rsidRDefault="009670A4" w:rsidP="00DB5E7F">
            <w:pPr>
              <w:widowControl w:val="0"/>
              <w:spacing w:after="0" w:line="276" w:lineRule="auto"/>
              <w:ind w:left="57"/>
              <w:rPr>
                <w:szCs w:val="22"/>
                <w:lang w:val="en-GB" w:eastAsia="en-US" w:bidi="ar-SA"/>
              </w:rPr>
            </w:pPr>
            <w:hyperlink r:id="rId20">
              <w:r>
                <w:rPr>
                  <w:color w:val="0000FF"/>
                  <w:u w:val="single"/>
                </w:rPr>
                <w:t>Mandatory</w:t>
              </w:r>
            </w:hyperlink>
            <w:r>
              <w:t> </w:t>
            </w:r>
          </w:p>
        </w:tc>
      </w:tr>
      <w:tr w:rsidR="009670A4" w:rsidRPr="004B4FF8" w14:paraId="1D2D7561"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9CD3379" w14:textId="77777777" w:rsidR="009670A4" w:rsidRPr="004B4FF8" w:rsidRDefault="009670A4" w:rsidP="00DB5E7F">
            <w:pPr>
              <w:widowControl w:val="0"/>
              <w:spacing w:after="0" w:line="276" w:lineRule="auto"/>
              <w:ind w:left="57"/>
              <w:rPr>
                <w:szCs w:val="22"/>
                <w:lang w:val="en-GB" w:eastAsia="en-US" w:bidi="ar-SA"/>
              </w:rPr>
            </w:pPr>
            <w:hyperlink r:id="rId21">
              <w:r>
                <w:rPr>
                  <w:color w:val="0000FF"/>
                  <w:u w:val="single"/>
                </w:rPr>
                <w:t>Gas Transporter</w:t>
              </w:r>
            </w:hyperlink>
            <w: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3C87AB" w14:textId="77777777" w:rsidR="009670A4" w:rsidRPr="004B4FF8" w:rsidRDefault="009670A4" w:rsidP="00DB5E7F">
            <w:pPr>
              <w:widowControl w:val="0"/>
              <w:spacing w:after="0" w:line="276" w:lineRule="auto"/>
              <w:ind w:left="57"/>
              <w:rPr>
                <w:szCs w:val="22"/>
                <w:lang w:val="en-GB" w:eastAsia="en-US" w:bidi="ar-SA"/>
              </w:rPr>
            </w:pPr>
            <w:hyperlink r:id="rId22">
              <w:r>
                <w:rPr>
                  <w:color w:val="0000FF"/>
                  <w:u w:val="single"/>
                </w:rPr>
                <w:t>Mandatory</w:t>
              </w:r>
            </w:hyperlink>
          </w:p>
        </w:tc>
      </w:tr>
      <w:tr w:rsidR="009670A4" w:rsidRPr="004B4FF8" w14:paraId="68B1DA4D"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3FCBDF0" w14:textId="77777777" w:rsidR="009670A4" w:rsidRPr="004B4FF8" w:rsidRDefault="009670A4" w:rsidP="00DB5E7F">
            <w:pPr>
              <w:widowControl w:val="0"/>
              <w:spacing w:after="0" w:line="276" w:lineRule="auto"/>
              <w:ind w:left="57"/>
              <w:rPr>
                <w:szCs w:val="22"/>
                <w:lang w:val="en-GB" w:eastAsia="en-US" w:bidi="ar-SA"/>
              </w:rPr>
            </w:pPr>
            <w:hyperlink r:id="rId23">
              <w:r>
                <w:rPr>
                  <w:color w:val="0000FF"/>
                  <w:u w:val="single"/>
                </w:rPr>
                <w:t>Distribution Network Operator</w:t>
              </w:r>
            </w:hyperlink>
            <w: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20F86C4" w14:textId="77777777" w:rsidR="009670A4" w:rsidRPr="004B4FF8" w:rsidRDefault="009670A4" w:rsidP="00DB5E7F">
            <w:pPr>
              <w:widowControl w:val="0"/>
              <w:spacing w:after="0" w:line="276" w:lineRule="auto"/>
              <w:ind w:left="57"/>
              <w:rPr>
                <w:szCs w:val="22"/>
                <w:lang w:val="en-GB" w:eastAsia="en-US" w:bidi="ar-SA"/>
              </w:rPr>
            </w:pPr>
            <w:hyperlink r:id="rId24">
              <w:r>
                <w:rPr>
                  <w:color w:val="0000FF"/>
                  <w:u w:val="single"/>
                </w:rPr>
                <w:t>Mandatory</w:t>
              </w:r>
            </w:hyperlink>
          </w:p>
        </w:tc>
      </w:tr>
      <w:tr w:rsidR="009670A4" w:rsidRPr="004B4FF8" w14:paraId="1F8B1459"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A10B8A8" w14:textId="77777777" w:rsidR="009670A4" w:rsidRPr="004B4FF8" w:rsidRDefault="009670A4" w:rsidP="00DB5E7F">
            <w:pPr>
              <w:widowControl w:val="0"/>
              <w:spacing w:after="0" w:line="276" w:lineRule="auto"/>
              <w:ind w:left="57"/>
              <w:rPr>
                <w:szCs w:val="22"/>
                <w:lang w:val="en-GB" w:eastAsia="en-US" w:bidi="ar-SA"/>
              </w:rPr>
            </w:pPr>
            <w:hyperlink r:id="rId25">
              <w:r>
                <w:rPr>
                  <w:color w:val="0000FF"/>
                  <w:u w:val="single"/>
                </w:rPr>
                <w:t>DCC</w:t>
              </w:r>
            </w:hyperlink>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E88C219" w14:textId="77777777" w:rsidR="009670A4" w:rsidRPr="004B4FF8" w:rsidRDefault="009670A4" w:rsidP="00DB5E7F">
            <w:pPr>
              <w:widowControl w:val="0"/>
              <w:spacing w:after="0" w:line="276" w:lineRule="auto"/>
              <w:ind w:left="57"/>
              <w:rPr>
                <w:szCs w:val="22"/>
                <w:lang w:val="en-GB" w:eastAsia="en-US" w:bidi="ar-SA"/>
              </w:rPr>
            </w:pPr>
            <w:r>
              <w:t>N/A </w:t>
            </w:r>
          </w:p>
        </w:tc>
      </w:tr>
      <w:tr w:rsidR="009670A4" w:rsidRPr="004B4FF8" w14:paraId="01DAEE11"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59856F3" w14:textId="77777777" w:rsidR="009670A4" w:rsidRPr="004B4FF8" w:rsidRDefault="009670A4" w:rsidP="00DB5E7F">
            <w:pPr>
              <w:widowControl w:val="0"/>
              <w:spacing w:after="0" w:line="276" w:lineRule="auto"/>
              <w:ind w:left="57"/>
              <w:rPr>
                <w:szCs w:val="22"/>
                <w:lang w:val="en-GB" w:eastAsia="en-US" w:bidi="ar-SA"/>
              </w:rPr>
            </w:pPr>
            <w:hyperlink r:id="rId26">
              <w:r>
                <w:rPr>
                  <w:color w:val="0000FF"/>
                  <w:u w:val="single"/>
                </w:rPr>
                <w:t>Metering Equipment Manager</w:t>
              </w:r>
            </w:hyperlink>
            <w:r>
              <w:t>s</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04C8018" w14:textId="77777777" w:rsidR="009670A4" w:rsidRPr="004B4FF8" w:rsidRDefault="009670A4" w:rsidP="00DB5E7F">
            <w:pPr>
              <w:widowControl w:val="0"/>
              <w:spacing w:after="0" w:line="276" w:lineRule="auto"/>
              <w:ind w:left="57"/>
              <w:rPr>
                <w:szCs w:val="22"/>
                <w:lang w:val="en-GB" w:eastAsia="en-US" w:bidi="ar-SA"/>
              </w:rPr>
            </w:pPr>
            <w:hyperlink r:id="rId27">
              <w:r>
                <w:rPr>
                  <w:color w:val="0000FF"/>
                  <w:u w:val="single"/>
                </w:rPr>
                <w:t>Mandatory</w:t>
              </w:r>
            </w:hyperlink>
          </w:p>
        </w:tc>
      </w:tr>
      <w:tr w:rsidR="009670A4" w:rsidRPr="004B4FF8" w14:paraId="46EDFB3B" w14:textId="77777777" w:rsidTr="00DB5E7F">
        <w:tc>
          <w:tcPr>
            <w:tcW w:w="355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EBB161" w14:textId="77777777" w:rsidR="009670A4" w:rsidRPr="004B4FF8" w:rsidRDefault="009670A4" w:rsidP="00DB5E7F">
            <w:pPr>
              <w:widowControl w:val="0"/>
              <w:spacing w:after="0" w:line="276" w:lineRule="auto"/>
              <w:ind w:left="57"/>
              <w:rPr>
                <w:szCs w:val="22"/>
                <w:lang w:val="en-GB" w:eastAsia="en-US" w:bidi="ar-SA"/>
              </w:rPr>
            </w:pPr>
            <w:hyperlink r:id="rId28">
              <w:r>
                <w:rPr>
                  <w:color w:val="0000FF"/>
                  <w:u w:val="single"/>
                </w:rPr>
                <w:t>Non-Party REC Service User</w:t>
              </w:r>
            </w:hyperlink>
            <w:r>
              <w:t>s </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B00C0B6" w14:textId="77777777" w:rsidR="009670A4" w:rsidRPr="004B4FF8" w:rsidRDefault="009670A4" w:rsidP="00DB5E7F">
            <w:pPr>
              <w:widowControl w:val="0"/>
              <w:spacing w:after="0" w:line="276" w:lineRule="auto"/>
              <w:ind w:left="57"/>
              <w:rPr>
                <w:szCs w:val="22"/>
                <w:lang w:val="en-GB" w:eastAsia="en-US" w:bidi="ar-SA"/>
              </w:rPr>
            </w:pPr>
            <w:hyperlink r:id="rId29">
              <w:r>
                <w:rPr>
                  <w:color w:val="0000FF"/>
                  <w:u w:val="single"/>
                </w:rPr>
                <w:t>Mandatory</w:t>
              </w:r>
            </w:hyperlink>
            <w:r>
              <w:t xml:space="preserve"> for </w:t>
            </w:r>
            <w:hyperlink r:id="rId30">
              <w:r>
                <w:rPr>
                  <w:color w:val="0000FF"/>
                  <w:u w:val="single"/>
                </w:rPr>
                <w:t>Enquiry Service User</w:t>
              </w:r>
            </w:hyperlink>
            <w:r>
              <w:t>s</w:t>
            </w:r>
          </w:p>
        </w:tc>
      </w:tr>
    </w:tbl>
    <w:p w14:paraId="32CBDC9A" w14:textId="77777777" w:rsidR="009670A4" w:rsidRDefault="009670A4"/>
    <w:p w14:paraId="51DAD570" w14:textId="77777777" w:rsidR="009670A4" w:rsidRDefault="009670A4">
      <w:pPr>
        <w:widowControl w:val="0"/>
        <w:spacing w:after="320" w:line="276" w:lineRule="auto"/>
      </w:pPr>
      <w:r>
        <w:rPr>
          <w:i/>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853"/>
        <w:gridCol w:w="2268"/>
        <w:gridCol w:w="5103"/>
      </w:tblGrid>
      <w:tr w:rsidR="009670A4" w:rsidRPr="004B4FF8" w14:paraId="76CF2F64"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3B0D31" w14:textId="77777777" w:rsidR="009670A4" w:rsidRPr="004B4FF8" w:rsidRDefault="009670A4" w:rsidP="00327E0F">
            <w:pPr>
              <w:pStyle w:val="ChangeHistoryTable"/>
            </w:pPr>
            <w:r w:rsidRPr="00DB5E7F">
              <w:t>Version Number</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75F309" w14:textId="77777777" w:rsidR="009670A4" w:rsidRPr="004B4FF8" w:rsidRDefault="009670A4" w:rsidP="00327E0F">
            <w:pPr>
              <w:pStyle w:val="ChangeHistoryTable"/>
            </w:pPr>
            <w:r w:rsidRPr="00DB5E7F">
              <w:t>Implementation Date</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F958C5" w14:textId="77777777" w:rsidR="009670A4" w:rsidRPr="004B4FF8" w:rsidRDefault="009670A4" w:rsidP="00327E0F">
            <w:pPr>
              <w:pStyle w:val="ChangeHistoryTable"/>
            </w:pPr>
            <w:r w:rsidRPr="00DB5E7F">
              <w:t>Reason for Change</w:t>
            </w:r>
          </w:p>
        </w:tc>
      </w:tr>
      <w:tr w:rsidR="009670A4" w:rsidRPr="004B4FF8" w14:paraId="19444390"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5A0784" w14:textId="77777777" w:rsidR="009670A4" w:rsidRPr="00327E0F" w:rsidRDefault="009670A4" w:rsidP="00327E0F">
            <w:pPr>
              <w:pStyle w:val="ChangeHistoryTable"/>
              <w:rPr>
                <w:b w:val="0"/>
                <w:bCs/>
              </w:rPr>
            </w:pPr>
            <w:r w:rsidRPr="00327E0F">
              <w:rPr>
                <w:b w:val="0"/>
                <w:bCs/>
              </w:rPr>
              <w:t>0.1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DF13EA" w14:textId="77777777" w:rsidR="009670A4" w:rsidRPr="00327E0F" w:rsidRDefault="009670A4" w:rsidP="00327E0F">
            <w:pPr>
              <w:pStyle w:val="ChangeHistoryTable"/>
              <w:rPr>
                <w:b w:val="0"/>
                <w:bCs/>
              </w:rPr>
            </w:pPr>
            <w:r w:rsidRPr="00327E0F">
              <w:rPr>
                <w:b w:val="0"/>
                <w:bCs/>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0BE45B" w14:textId="77777777" w:rsidR="009670A4" w:rsidRPr="00327E0F" w:rsidRDefault="009670A4" w:rsidP="00327E0F">
            <w:pPr>
              <w:pStyle w:val="ChangeHistoryTable"/>
              <w:rPr>
                <w:b w:val="0"/>
                <w:bCs/>
              </w:rPr>
            </w:pPr>
            <w:r w:rsidRPr="00327E0F">
              <w:rPr>
                <w:b w:val="0"/>
                <w:bCs/>
              </w:rPr>
              <w:t>Version for Summer 2020 publication </w:t>
            </w:r>
          </w:p>
        </w:tc>
      </w:tr>
      <w:tr w:rsidR="009670A4" w:rsidRPr="004B4FF8" w14:paraId="419404A9"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E0B03F" w14:textId="77777777" w:rsidR="009670A4" w:rsidRPr="00327E0F" w:rsidRDefault="009670A4" w:rsidP="00327E0F">
            <w:pPr>
              <w:pStyle w:val="ChangeHistoryTable"/>
              <w:rPr>
                <w:b w:val="0"/>
                <w:bCs/>
              </w:rPr>
            </w:pPr>
            <w:r w:rsidRPr="00327E0F">
              <w:rPr>
                <w:b w:val="0"/>
                <w:bCs/>
              </w:rPr>
              <w:t>0.2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D63EEC" w14:textId="77777777" w:rsidR="009670A4" w:rsidRPr="00327E0F" w:rsidRDefault="009670A4" w:rsidP="00327E0F">
            <w:pPr>
              <w:pStyle w:val="ChangeHistoryTable"/>
              <w:rPr>
                <w:b w:val="0"/>
                <w:bCs/>
              </w:rPr>
            </w:pPr>
            <w:r w:rsidRPr="00327E0F">
              <w:rPr>
                <w:b w:val="0"/>
                <w:bCs/>
              </w:rPr>
              <w:t>N/A </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38BC13" w14:textId="77777777" w:rsidR="009670A4" w:rsidRPr="00327E0F" w:rsidRDefault="009670A4" w:rsidP="00327E0F">
            <w:pPr>
              <w:pStyle w:val="ChangeHistoryTable"/>
              <w:rPr>
                <w:b w:val="0"/>
                <w:bCs/>
              </w:rPr>
            </w:pPr>
            <w:r w:rsidRPr="00327E0F">
              <w:rPr>
                <w:b w:val="0"/>
                <w:bCs/>
              </w:rPr>
              <w:t>Version for December 2020 consultation</w:t>
            </w:r>
          </w:p>
        </w:tc>
      </w:tr>
      <w:tr w:rsidR="009670A4" w:rsidRPr="004B4FF8" w14:paraId="48082FF7"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83A67A" w14:textId="77777777" w:rsidR="009670A4" w:rsidRPr="00327E0F" w:rsidRDefault="009670A4" w:rsidP="00327E0F">
            <w:pPr>
              <w:pStyle w:val="ChangeHistoryTable"/>
              <w:rPr>
                <w:b w:val="0"/>
                <w:bCs/>
              </w:rPr>
            </w:pPr>
            <w:r w:rsidRPr="00327E0F">
              <w:rPr>
                <w:b w:val="0"/>
                <w:bCs/>
                <w:bdr w:val="none" w:sz="0" w:space="0" w:color="696969"/>
              </w:rPr>
              <w:t>0.3</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96836A" w14:textId="77777777" w:rsidR="009670A4" w:rsidRPr="00327E0F" w:rsidRDefault="009670A4" w:rsidP="00327E0F">
            <w:pPr>
              <w:pStyle w:val="ChangeHistoryTable"/>
              <w:rPr>
                <w:b w:val="0"/>
                <w:bCs/>
              </w:rPr>
            </w:pPr>
            <w:r w:rsidRPr="00327E0F">
              <w:rPr>
                <w:b w:val="0"/>
                <w:bCs/>
                <w:bdr w:val="none" w:sz="0" w:space="0" w:color="696969"/>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3C6555" w14:textId="77777777" w:rsidR="009670A4" w:rsidRPr="00327E0F" w:rsidRDefault="009670A4" w:rsidP="00327E0F">
            <w:pPr>
              <w:pStyle w:val="ChangeHistoryTable"/>
              <w:rPr>
                <w:b w:val="0"/>
                <w:bCs/>
              </w:rPr>
            </w:pPr>
            <w:r w:rsidRPr="00327E0F">
              <w:rPr>
                <w:b w:val="0"/>
                <w:bCs/>
                <w:bdr w:val="none" w:sz="0" w:space="0" w:color="696969"/>
              </w:rPr>
              <w:t>Incorporating respondents' comments</w:t>
            </w:r>
          </w:p>
        </w:tc>
      </w:tr>
      <w:tr w:rsidR="009670A4" w:rsidRPr="004B4FF8" w14:paraId="21C733F2"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24F882" w14:textId="77777777" w:rsidR="009670A4" w:rsidRPr="00327E0F" w:rsidRDefault="009670A4" w:rsidP="00327E0F">
            <w:pPr>
              <w:pStyle w:val="ChangeHistoryTable"/>
              <w:rPr>
                <w:b w:val="0"/>
                <w:bCs/>
              </w:rPr>
            </w:pPr>
            <w:r w:rsidRPr="00327E0F">
              <w:rPr>
                <w:b w:val="0"/>
                <w:bCs/>
                <w:bdr w:val="none" w:sz="0" w:space="0" w:color="696969"/>
              </w:rPr>
              <w:t>0.4</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E5E9501" w14:textId="77777777" w:rsidR="009670A4" w:rsidRPr="00327E0F" w:rsidRDefault="009670A4" w:rsidP="00327E0F">
            <w:pPr>
              <w:pStyle w:val="ChangeHistoryTable"/>
              <w:rPr>
                <w:b w:val="0"/>
                <w:bCs/>
              </w:rPr>
            </w:pPr>
            <w:r w:rsidRPr="00327E0F">
              <w:rPr>
                <w:b w:val="0"/>
                <w:bCs/>
                <w:bdr w:val="none" w:sz="0" w:space="0" w:color="696969"/>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8711EA" w14:textId="77777777" w:rsidR="009670A4" w:rsidRPr="00327E0F" w:rsidRDefault="009670A4" w:rsidP="00327E0F">
            <w:pPr>
              <w:pStyle w:val="ChangeHistoryTable"/>
              <w:rPr>
                <w:b w:val="0"/>
                <w:bCs/>
              </w:rPr>
            </w:pPr>
            <w:r w:rsidRPr="00327E0F">
              <w:rPr>
                <w:b w:val="0"/>
                <w:bCs/>
                <w:bdr w:val="none" w:sz="0" w:space="0" w:color="696969"/>
              </w:rPr>
              <w:t>Revisions made as part of CR-D092</w:t>
            </w:r>
          </w:p>
        </w:tc>
      </w:tr>
      <w:tr w:rsidR="009670A4" w:rsidRPr="004B4FF8" w14:paraId="43B2913B"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20A101" w14:textId="77777777" w:rsidR="009670A4" w:rsidRPr="00327E0F" w:rsidRDefault="009670A4" w:rsidP="00327E0F">
            <w:pPr>
              <w:pStyle w:val="ChangeHistoryTable"/>
              <w:rPr>
                <w:b w:val="0"/>
                <w:bCs/>
              </w:rPr>
            </w:pPr>
            <w:r w:rsidRPr="00327E0F">
              <w:rPr>
                <w:b w:val="0"/>
                <w:bCs/>
              </w:rPr>
              <w:t>1.1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CD9840" w14:textId="77777777" w:rsidR="009670A4" w:rsidRPr="00327E0F" w:rsidRDefault="009670A4" w:rsidP="00327E0F">
            <w:pPr>
              <w:pStyle w:val="ChangeHistoryTable"/>
              <w:rPr>
                <w:b w:val="0"/>
                <w:bCs/>
              </w:rPr>
            </w:pPr>
            <w:r w:rsidRPr="00327E0F">
              <w:rPr>
                <w:b w:val="0"/>
                <w:bCs/>
              </w:rPr>
              <w:t>N/A</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56B6E1" w14:textId="77777777" w:rsidR="009670A4" w:rsidRPr="00327E0F" w:rsidRDefault="009670A4" w:rsidP="00327E0F">
            <w:pPr>
              <w:pStyle w:val="ChangeHistoryTable"/>
              <w:rPr>
                <w:b w:val="0"/>
                <w:bCs/>
              </w:rPr>
            </w:pPr>
            <w:r w:rsidRPr="00327E0F">
              <w:rPr>
                <w:b w:val="0"/>
                <w:bCs/>
              </w:rPr>
              <w:t>Initial version for Spring 2021 Switching Consultation</w:t>
            </w:r>
          </w:p>
        </w:tc>
      </w:tr>
      <w:tr w:rsidR="009670A4" w:rsidRPr="004B4FF8" w14:paraId="69E57A15"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7A66D1" w14:textId="77777777" w:rsidR="009670A4" w:rsidRPr="00327E0F" w:rsidRDefault="009670A4" w:rsidP="00327E0F">
            <w:pPr>
              <w:pStyle w:val="ChangeHistoryTable"/>
              <w:rPr>
                <w:b w:val="0"/>
                <w:bCs/>
              </w:rPr>
            </w:pPr>
            <w:r w:rsidRPr="00327E0F">
              <w:rPr>
                <w:b w:val="0"/>
                <w:bCs/>
                <w:bdr w:val="none" w:sz="0" w:space="0" w:color="696969"/>
              </w:rPr>
              <w:t>2.0</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C7265B" w14:textId="77777777" w:rsidR="009670A4" w:rsidRPr="00327E0F" w:rsidRDefault="009670A4" w:rsidP="00327E0F">
            <w:pPr>
              <w:pStyle w:val="ChangeHistoryTable"/>
              <w:rPr>
                <w:b w:val="0"/>
                <w:bCs/>
              </w:rPr>
            </w:pPr>
            <w:r w:rsidRPr="00327E0F">
              <w:rPr>
                <w:b w:val="0"/>
                <w:bCs/>
                <w:bdr w:val="none" w:sz="0" w:space="0" w:color="696969"/>
              </w:rPr>
              <w:t>1 September 2021</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17675F" w14:textId="77777777" w:rsidR="009670A4" w:rsidRPr="00327E0F" w:rsidRDefault="009670A4" w:rsidP="00327E0F">
            <w:pPr>
              <w:pStyle w:val="ChangeHistoryTable"/>
              <w:rPr>
                <w:b w:val="0"/>
                <w:bCs/>
              </w:rPr>
            </w:pPr>
            <w:r w:rsidRPr="00327E0F">
              <w:rPr>
                <w:b w:val="0"/>
                <w:bCs/>
                <w:bdr w:val="none" w:sz="0" w:space="0" w:color="696969"/>
              </w:rPr>
              <w:t>Revisions made as part of CR-D101</w:t>
            </w:r>
          </w:p>
        </w:tc>
      </w:tr>
      <w:tr w:rsidR="009670A4" w:rsidRPr="004B4FF8" w14:paraId="310C8462"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38957EA" w14:textId="77777777" w:rsidR="009670A4" w:rsidRPr="00327E0F" w:rsidRDefault="009670A4" w:rsidP="00327E0F">
            <w:pPr>
              <w:pStyle w:val="ChangeHistoryTable"/>
              <w:rPr>
                <w:b w:val="0"/>
                <w:bCs/>
              </w:rPr>
            </w:pPr>
            <w:r w:rsidRPr="00327E0F">
              <w:rPr>
                <w:b w:val="0"/>
                <w:bCs/>
                <w:bdr w:val="none" w:sz="0" w:space="0" w:color="696969"/>
              </w:rPr>
              <w:t>2.2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FE6F24" w14:textId="77777777" w:rsidR="009670A4" w:rsidRPr="00327E0F" w:rsidRDefault="009670A4" w:rsidP="00327E0F">
            <w:pPr>
              <w:pStyle w:val="ChangeHistoryTable"/>
              <w:rPr>
                <w:b w:val="0"/>
                <w:bCs/>
              </w:rPr>
            </w:pPr>
            <w:r w:rsidRPr="00327E0F">
              <w:rPr>
                <w:b w:val="0"/>
                <w:bCs/>
                <w:bdr w:val="none" w:sz="0" w:space="0" w:color="696969"/>
              </w:rPr>
              <w:t>31 January 2022</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9FAAEB0" w14:textId="77777777" w:rsidR="009670A4" w:rsidRPr="00327E0F" w:rsidRDefault="009670A4" w:rsidP="00327E0F">
            <w:pPr>
              <w:pStyle w:val="ChangeHistoryTable"/>
              <w:rPr>
                <w:b w:val="0"/>
                <w:bCs/>
              </w:rPr>
            </w:pPr>
            <w:r w:rsidRPr="00327E0F">
              <w:rPr>
                <w:b w:val="0"/>
                <w:bCs/>
                <w:bdr w:val="none" w:sz="0" w:space="0" w:color="696969"/>
              </w:rPr>
              <w:t>R0012</w:t>
            </w:r>
          </w:p>
        </w:tc>
      </w:tr>
      <w:tr w:rsidR="009670A4" w:rsidRPr="004B4FF8" w14:paraId="4F9BFBA3"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3F7366" w14:textId="77777777" w:rsidR="009670A4" w:rsidRPr="00327E0F" w:rsidRDefault="009670A4" w:rsidP="00327E0F">
            <w:pPr>
              <w:pStyle w:val="ChangeHistoryTable"/>
              <w:rPr>
                <w:b w:val="0"/>
                <w:bCs/>
              </w:rPr>
            </w:pPr>
            <w:r w:rsidRPr="00327E0F">
              <w:rPr>
                <w:b w:val="0"/>
                <w:bCs/>
                <w:bdr w:val="none" w:sz="0" w:space="0" w:color="696969"/>
              </w:rPr>
              <w:t>3.0</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3AFB0D" w14:textId="77777777" w:rsidR="009670A4" w:rsidRPr="00327E0F" w:rsidRDefault="009670A4" w:rsidP="00327E0F">
            <w:pPr>
              <w:pStyle w:val="ChangeHistoryTable"/>
              <w:rPr>
                <w:b w:val="0"/>
                <w:bCs/>
              </w:rPr>
            </w:pPr>
            <w:r w:rsidRPr="00327E0F">
              <w:rPr>
                <w:b w:val="0"/>
                <w:bCs/>
                <w:bdr w:val="none" w:sz="0" w:space="0" w:color="696969"/>
              </w:rPr>
              <w:t>18 July 2022</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BE0A40" w14:textId="77777777" w:rsidR="009670A4" w:rsidRPr="00327E0F" w:rsidRDefault="009670A4" w:rsidP="00327E0F">
            <w:pPr>
              <w:pStyle w:val="ChangeHistoryTable"/>
              <w:rPr>
                <w:b w:val="0"/>
                <w:bCs/>
              </w:rPr>
            </w:pPr>
            <w:r w:rsidRPr="00327E0F">
              <w:rPr>
                <w:b w:val="0"/>
                <w:bCs/>
                <w:bdr w:val="none" w:sz="0" w:space="0" w:color="696969"/>
              </w:rPr>
              <w:t>Switching SCR Modification</w:t>
            </w:r>
            <w:r w:rsidRPr="00327E0F">
              <w:rPr>
                <w:b w:val="0"/>
                <w:bCs/>
              </w:rPr>
              <w:br/>
            </w:r>
            <w:r w:rsidRPr="00327E0F">
              <w:rPr>
                <w:b w:val="0"/>
                <w:bCs/>
                <w:bdr w:val="none" w:sz="0" w:space="0" w:color="696969"/>
              </w:rPr>
              <w:t>R0041</w:t>
            </w:r>
          </w:p>
        </w:tc>
      </w:tr>
      <w:tr w:rsidR="009670A4" w:rsidRPr="004B4FF8" w14:paraId="6F02A592"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117383" w14:textId="77777777" w:rsidR="009670A4" w:rsidRPr="00327E0F" w:rsidRDefault="009670A4" w:rsidP="00327E0F">
            <w:pPr>
              <w:pStyle w:val="ChangeHistoryTable"/>
              <w:rPr>
                <w:b w:val="0"/>
                <w:bCs/>
              </w:rPr>
            </w:pPr>
            <w:r w:rsidRPr="00327E0F">
              <w:rPr>
                <w:b w:val="0"/>
                <w:bCs/>
                <w:bdr w:val="none" w:sz="0" w:space="0" w:color="696969"/>
              </w:rPr>
              <w:t>3.1</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E892428" w14:textId="77777777" w:rsidR="009670A4" w:rsidRPr="00327E0F" w:rsidRDefault="009670A4" w:rsidP="00327E0F">
            <w:pPr>
              <w:pStyle w:val="ChangeHistoryTable"/>
              <w:rPr>
                <w:b w:val="0"/>
                <w:bCs/>
              </w:rPr>
            </w:pPr>
            <w:r w:rsidRPr="00327E0F">
              <w:rPr>
                <w:b w:val="0"/>
                <w:bCs/>
                <w:bdr w:val="none" w:sz="0" w:space="0" w:color="696969"/>
              </w:rPr>
              <w:t>4 November 2022</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E3CFBE2" w14:textId="77777777" w:rsidR="009670A4" w:rsidRPr="00327E0F" w:rsidRDefault="009670A4" w:rsidP="00327E0F">
            <w:pPr>
              <w:pStyle w:val="ChangeHistoryTable"/>
              <w:rPr>
                <w:b w:val="0"/>
                <w:bCs/>
              </w:rPr>
            </w:pPr>
            <w:r w:rsidRPr="00327E0F">
              <w:rPr>
                <w:b w:val="0"/>
                <w:bCs/>
              </w:rPr>
              <w:t>R0022</w:t>
            </w:r>
          </w:p>
          <w:p w14:paraId="2497CF91" w14:textId="77777777" w:rsidR="009670A4" w:rsidRPr="00327E0F" w:rsidRDefault="009670A4" w:rsidP="00327E0F">
            <w:pPr>
              <w:pStyle w:val="ChangeHistoryTable"/>
              <w:rPr>
                <w:b w:val="0"/>
                <w:bCs/>
              </w:rPr>
            </w:pPr>
            <w:r w:rsidRPr="00327E0F">
              <w:rPr>
                <w:b w:val="0"/>
                <w:bCs/>
              </w:rPr>
              <w:t>R0036</w:t>
            </w:r>
          </w:p>
        </w:tc>
      </w:tr>
      <w:tr w:rsidR="009670A4" w:rsidRPr="004B4FF8" w14:paraId="26089D33"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396BF35" w14:textId="77777777" w:rsidR="009670A4" w:rsidRPr="00327E0F" w:rsidRDefault="009670A4" w:rsidP="00327E0F">
            <w:pPr>
              <w:pStyle w:val="ChangeHistoryTable"/>
              <w:rPr>
                <w:b w:val="0"/>
                <w:bCs/>
              </w:rPr>
            </w:pPr>
            <w:r w:rsidRPr="00327E0F">
              <w:rPr>
                <w:b w:val="0"/>
                <w:bCs/>
                <w:bdr w:val="none" w:sz="0" w:space="0" w:color="696969"/>
              </w:rPr>
              <w:t>3.2</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32471E" w14:textId="77777777" w:rsidR="009670A4" w:rsidRPr="00327E0F" w:rsidRDefault="009670A4" w:rsidP="00327E0F">
            <w:pPr>
              <w:pStyle w:val="ChangeHistoryTable"/>
              <w:rPr>
                <w:b w:val="0"/>
                <w:bCs/>
              </w:rPr>
            </w:pPr>
            <w:r w:rsidRPr="00327E0F">
              <w:rPr>
                <w:b w:val="0"/>
                <w:bCs/>
                <w:bdr w:val="none" w:sz="0" w:space="0" w:color="696969"/>
              </w:rPr>
              <w:t>06 December 2023</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DF3531" w14:textId="77777777" w:rsidR="009670A4" w:rsidRPr="00327E0F" w:rsidRDefault="009670A4" w:rsidP="00327E0F">
            <w:pPr>
              <w:pStyle w:val="ChangeHistoryTable"/>
              <w:rPr>
                <w:b w:val="0"/>
                <w:bCs/>
              </w:rPr>
            </w:pPr>
            <w:r w:rsidRPr="00327E0F">
              <w:rPr>
                <w:b w:val="0"/>
                <w:bCs/>
                <w:bdr w:val="none" w:sz="0" w:space="0" w:color="696969"/>
              </w:rPr>
              <w:t>R0118</w:t>
            </w:r>
          </w:p>
        </w:tc>
      </w:tr>
      <w:tr w:rsidR="00A15557" w:rsidRPr="004B4FF8" w14:paraId="52040C61"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38385DE" w14:textId="77777777" w:rsidR="00A15557" w:rsidRPr="00327E0F" w:rsidRDefault="00A15557" w:rsidP="00327E0F">
            <w:pPr>
              <w:pStyle w:val="ChangeHistoryTable"/>
              <w:rPr>
                <w:b w:val="0"/>
                <w:bCs/>
                <w:bdr w:val="none" w:sz="0" w:space="0" w:color="696969"/>
              </w:rPr>
            </w:pPr>
            <w:r w:rsidRPr="00327E0F">
              <w:rPr>
                <w:b w:val="0"/>
                <w:bCs/>
                <w:bdr w:val="none" w:sz="0" w:space="0" w:color="696969"/>
              </w:rPr>
              <w:t>3.3</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7B37568" w14:textId="77777777" w:rsidR="00A15557" w:rsidRPr="00327E0F" w:rsidRDefault="00A15557" w:rsidP="00327E0F">
            <w:pPr>
              <w:pStyle w:val="ChangeHistoryTable"/>
              <w:rPr>
                <w:b w:val="0"/>
                <w:bCs/>
                <w:bdr w:val="none" w:sz="0" w:space="0" w:color="696969"/>
              </w:rPr>
            </w:pPr>
            <w:r w:rsidRPr="00327E0F">
              <w:rPr>
                <w:b w:val="0"/>
                <w:bCs/>
                <w:bdr w:val="none" w:sz="0" w:space="0" w:color="696969"/>
              </w:rPr>
              <w:t>06 September 2024</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AABF5DE" w14:textId="77777777" w:rsidR="00A15557" w:rsidRPr="00327E0F" w:rsidRDefault="00A15557" w:rsidP="00327E0F">
            <w:pPr>
              <w:pStyle w:val="ChangeHistoryTable"/>
              <w:rPr>
                <w:b w:val="0"/>
                <w:bCs/>
                <w:bdr w:val="none" w:sz="0" w:space="0" w:color="696969"/>
              </w:rPr>
            </w:pPr>
            <w:r w:rsidRPr="00327E0F">
              <w:rPr>
                <w:b w:val="0"/>
                <w:bCs/>
                <w:bdr w:val="none" w:sz="0" w:space="0" w:color="696969"/>
              </w:rPr>
              <w:t>R0192</w:t>
            </w:r>
          </w:p>
        </w:tc>
      </w:tr>
      <w:tr w:rsidR="004D7431" w:rsidRPr="004B4FF8" w14:paraId="0A46D60B" w14:textId="77777777" w:rsidTr="00DB5E7F">
        <w:tc>
          <w:tcPr>
            <w:tcW w:w="185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05BD110" w14:textId="77777777" w:rsidR="004D7431" w:rsidRPr="00327E0F" w:rsidRDefault="0031665B" w:rsidP="00327E0F">
            <w:pPr>
              <w:pStyle w:val="ChangeHistoryTable"/>
              <w:rPr>
                <w:b w:val="0"/>
                <w:bCs/>
                <w:bdr w:val="none" w:sz="0" w:space="0" w:color="696969"/>
              </w:rPr>
            </w:pPr>
            <w:r w:rsidRPr="00327E0F">
              <w:rPr>
                <w:b w:val="0"/>
                <w:bCs/>
                <w:bdr w:val="none" w:sz="0" w:space="0" w:color="696969"/>
              </w:rPr>
              <w:t>4.0</w:t>
            </w:r>
          </w:p>
        </w:tc>
        <w:tc>
          <w:tcPr>
            <w:tcW w:w="2268"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7014E6" w14:textId="77777777" w:rsidR="004D7431" w:rsidRPr="00327E0F" w:rsidRDefault="004D7431" w:rsidP="00327E0F">
            <w:pPr>
              <w:pStyle w:val="ChangeHistoryTable"/>
              <w:rPr>
                <w:b w:val="0"/>
                <w:bCs/>
                <w:bdr w:val="none" w:sz="0" w:space="0" w:color="696969"/>
              </w:rPr>
            </w:pPr>
            <w:r w:rsidRPr="00327E0F">
              <w:rPr>
                <w:b w:val="0"/>
                <w:bCs/>
                <w:bdr w:val="none" w:sz="0" w:space="0" w:color="696969"/>
              </w:rPr>
              <w:t>22 September 2025</w:t>
            </w:r>
          </w:p>
        </w:tc>
        <w:tc>
          <w:tcPr>
            <w:tcW w:w="51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DE9D57" w14:textId="77777777" w:rsidR="004D7431" w:rsidRPr="00327E0F" w:rsidRDefault="0031665B" w:rsidP="00327E0F">
            <w:pPr>
              <w:pStyle w:val="ChangeHistoryTable"/>
              <w:rPr>
                <w:b w:val="0"/>
                <w:bCs/>
                <w:bdr w:val="none" w:sz="0" w:space="0" w:color="696969"/>
              </w:rPr>
            </w:pPr>
            <w:r w:rsidRPr="00327E0F">
              <w:rPr>
                <w:b w:val="0"/>
                <w:bCs/>
                <w:bdr w:val="none" w:sz="0" w:space="0" w:color="696969"/>
              </w:rPr>
              <w:t>R0209</w:t>
            </w:r>
          </w:p>
        </w:tc>
      </w:tr>
    </w:tbl>
    <w:p w14:paraId="5A8E29C1" w14:textId="77777777" w:rsidR="009670A4" w:rsidRDefault="009670A4"/>
    <w:p w14:paraId="55A15AF8" w14:textId="77777777" w:rsidR="00D80366" w:rsidRDefault="00D80366"/>
    <w:p w14:paraId="441296C5" w14:textId="77777777" w:rsidR="00D80366" w:rsidRDefault="00D80366"/>
    <w:p w14:paraId="61FB0A56" w14:textId="77777777" w:rsidR="00D80366" w:rsidRDefault="00D80366"/>
    <w:p w14:paraId="68BA0B95" w14:textId="77777777" w:rsidR="00D80366" w:rsidRDefault="00D80366"/>
    <w:p w14:paraId="7822AF35" w14:textId="77777777" w:rsidR="00D80366" w:rsidRDefault="00D80366"/>
    <w:p w14:paraId="2932AA79" w14:textId="77777777" w:rsidR="00D80366" w:rsidRDefault="00D80366"/>
    <w:p w14:paraId="4CCB39CF" w14:textId="77777777" w:rsidR="00D80366" w:rsidRDefault="00D80366"/>
    <w:p w14:paraId="1AE4AF13" w14:textId="77777777" w:rsidR="009670A4" w:rsidRDefault="009670A4">
      <w:pPr>
        <w:pStyle w:val="Heading1"/>
        <w:keepNext w:val="0"/>
        <w:keepLines w:val="0"/>
        <w:widowControl w:val="0"/>
        <w:spacing w:before="0" w:after="320"/>
      </w:pPr>
      <w:bookmarkStart w:id="2" w:name="_Toc206054505"/>
      <w:r>
        <w:lastRenderedPageBreak/>
        <w:t>Introduction</w:t>
      </w:r>
      <w:bookmarkEnd w:id="2"/>
    </w:p>
    <w:p w14:paraId="521D3D33" w14:textId="77777777" w:rsidR="009670A4" w:rsidRDefault="009670A4">
      <w:pPr>
        <w:pStyle w:val="ScheduleSectionL2"/>
        <w:widowControl w:val="0"/>
        <w:spacing w:after="320"/>
      </w:pPr>
      <w:r>
        <w:t xml:space="preserve">This </w:t>
      </w:r>
      <w:hyperlink r:id="rId31">
        <w:r>
          <w:rPr>
            <w:color w:val="0000FF"/>
            <w:u w:val="single"/>
          </w:rPr>
          <w:t>REC Schedule</w:t>
        </w:r>
      </w:hyperlink>
      <w:r>
        <w:t>:</w:t>
      </w:r>
    </w:p>
    <w:p w14:paraId="46C1AA70" w14:textId="77777777" w:rsidR="009670A4" w:rsidRDefault="009670A4" w:rsidP="00DB5E7F">
      <w:pPr>
        <w:pStyle w:val="ScheduleSectionL3"/>
        <w:widowControl w:val="0"/>
        <w:numPr>
          <w:ilvl w:val="0"/>
          <w:numId w:val="24"/>
        </w:numPr>
        <w:spacing w:after="320"/>
        <w:ind w:left="1080"/>
      </w:pPr>
      <w:r>
        <w:t xml:space="preserve">sets out how to become an </w:t>
      </w:r>
      <w:hyperlink r:id="rId32">
        <w:r>
          <w:rPr>
            <w:color w:val="0000FF"/>
            <w:u w:val="single"/>
          </w:rPr>
          <w:t>Enquiry Service User</w:t>
        </w:r>
      </w:hyperlink>
      <w:r>
        <w:t>;</w:t>
      </w:r>
    </w:p>
    <w:p w14:paraId="0EB46D85" w14:textId="77777777" w:rsidR="009670A4" w:rsidRDefault="009670A4" w:rsidP="00DB5E7F">
      <w:pPr>
        <w:pStyle w:val="ScheduleSectionL3"/>
        <w:widowControl w:val="0"/>
        <w:numPr>
          <w:ilvl w:val="0"/>
          <w:numId w:val="24"/>
        </w:numPr>
        <w:spacing w:after="320"/>
        <w:ind w:left="1080"/>
      </w:pPr>
      <w:r>
        <w:t xml:space="preserve">describes the </w:t>
      </w:r>
      <w:hyperlink r:id="rId33">
        <w:r>
          <w:rPr>
            <w:color w:val="0000FF"/>
            <w:u w:val="single"/>
          </w:rPr>
          <w:t>Data Access Matrix</w:t>
        </w:r>
      </w:hyperlink>
      <w:r>
        <w:t xml:space="preserve"> which governs the data that each </w:t>
      </w:r>
      <w:hyperlink r:id="rId34">
        <w:r>
          <w:rPr>
            <w:color w:val="0000FF"/>
            <w:u w:val="single"/>
          </w:rPr>
          <w:t>Enquiry Service User</w:t>
        </w:r>
      </w:hyperlink>
      <w:r>
        <w:t xml:space="preserve"> can access;</w:t>
      </w:r>
    </w:p>
    <w:p w14:paraId="3ADA5132" w14:textId="77777777" w:rsidR="009670A4" w:rsidRDefault="009670A4" w:rsidP="00DB5E7F">
      <w:pPr>
        <w:pStyle w:val="ScheduleSectionL3"/>
        <w:widowControl w:val="0"/>
        <w:numPr>
          <w:ilvl w:val="0"/>
          <w:numId w:val="24"/>
        </w:numPr>
        <w:spacing w:after="320"/>
        <w:ind w:left="1080"/>
      </w:pPr>
      <w:r>
        <w:t xml:space="preserve">describes the purposes for which </w:t>
      </w:r>
      <w:hyperlink r:id="rId35">
        <w:r>
          <w:rPr>
            <w:color w:val="0000FF"/>
            <w:u w:val="single"/>
          </w:rPr>
          <w:t>Enquiry Service User</w:t>
        </w:r>
      </w:hyperlink>
      <w:r>
        <w:t xml:space="preserve">s are authorised to use the data accessed via the </w:t>
      </w:r>
      <w:hyperlink r:id="rId36">
        <w:r>
          <w:rPr>
            <w:color w:val="0000FF"/>
            <w:u w:val="single"/>
          </w:rPr>
          <w:t>Enquiry Service</w:t>
        </w:r>
      </w:hyperlink>
      <w:r>
        <w:t>s;</w:t>
      </w:r>
    </w:p>
    <w:p w14:paraId="6469C8BF" w14:textId="77777777" w:rsidR="009670A4" w:rsidRDefault="009670A4" w:rsidP="00DB5E7F">
      <w:pPr>
        <w:pStyle w:val="ScheduleSectionL3"/>
        <w:widowControl w:val="0"/>
        <w:numPr>
          <w:ilvl w:val="0"/>
          <w:numId w:val="24"/>
        </w:numPr>
        <w:spacing w:after="320"/>
        <w:ind w:left="1080"/>
      </w:pPr>
      <w:r>
        <w:t xml:space="preserve">defines the terms of use associated with data accessed via the </w:t>
      </w:r>
      <w:hyperlink r:id="rId37">
        <w:r>
          <w:rPr>
            <w:color w:val="0000FF"/>
            <w:u w:val="single"/>
          </w:rPr>
          <w:t>Enquiry Service</w:t>
        </w:r>
      </w:hyperlink>
      <w:r>
        <w:t>s; and</w:t>
      </w:r>
    </w:p>
    <w:p w14:paraId="49474292" w14:textId="77777777" w:rsidR="009670A4" w:rsidRDefault="009670A4" w:rsidP="00DB5E7F">
      <w:pPr>
        <w:pStyle w:val="ScheduleSectionL3"/>
        <w:widowControl w:val="0"/>
        <w:numPr>
          <w:ilvl w:val="0"/>
          <w:numId w:val="24"/>
        </w:numPr>
        <w:spacing w:after="320"/>
        <w:ind w:left="1080"/>
      </w:pPr>
      <w:r>
        <w:t xml:space="preserve">sets out obligations on </w:t>
      </w:r>
      <w:hyperlink r:id="rId38">
        <w:r>
          <w:rPr>
            <w:color w:val="0000FF"/>
            <w:u w:val="single"/>
          </w:rPr>
          <w:t>Energy Supplier</w:t>
        </w:r>
      </w:hyperlink>
      <w:r>
        <w:t xml:space="preserve">s, </w:t>
      </w:r>
      <w:hyperlink r:id="rId39">
        <w:r>
          <w:rPr>
            <w:color w:val="0000FF"/>
            <w:u w:val="single"/>
          </w:rPr>
          <w:t>Distribution Network Operator</w:t>
        </w:r>
      </w:hyperlink>
      <w:r>
        <w:t xml:space="preserve">s, </w:t>
      </w:r>
      <w:hyperlink r:id="rId40">
        <w:r>
          <w:rPr>
            <w:color w:val="0000FF"/>
            <w:u w:val="single"/>
          </w:rPr>
          <w:t>Gas Transporter</w:t>
        </w:r>
      </w:hyperlink>
      <w:r>
        <w:t xml:space="preserve">s and </w:t>
      </w:r>
      <w:hyperlink r:id="rId41">
        <w:r>
          <w:rPr>
            <w:color w:val="0000FF"/>
            <w:u w:val="single"/>
          </w:rPr>
          <w:t>Metering Equipment Manager</w:t>
        </w:r>
      </w:hyperlink>
      <w:r>
        <w:t xml:space="preserve">s to make data available so that it can be accessed through the </w:t>
      </w:r>
      <w:hyperlink r:id="rId42">
        <w:r>
          <w:rPr>
            <w:color w:val="0000FF"/>
            <w:u w:val="single"/>
          </w:rPr>
          <w:t>Enquiry Service</w:t>
        </w:r>
      </w:hyperlink>
      <w:r>
        <w:t>s.</w:t>
      </w:r>
    </w:p>
    <w:p w14:paraId="4DD1A631" w14:textId="77777777" w:rsidR="009670A4" w:rsidRDefault="009670A4">
      <w:pPr>
        <w:pStyle w:val="ScheduleSectionL2"/>
        <w:widowControl w:val="0"/>
        <w:spacing w:after="320"/>
      </w:pPr>
      <w:r>
        <w:t xml:space="preserve">This </w:t>
      </w:r>
      <w:hyperlink r:id="rId43">
        <w:r>
          <w:rPr>
            <w:color w:val="0000FF"/>
            <w:u w:val="single"/>
          </w:rPr>
          <w:t>REC Schedule</w:t>
        </w:r>
      </w:hyperlink>
      <w:r>
        <w:t xml:space="preserve"> should be read in conjunction with the </w:t>
      </w:r>
      <w:hyperlink r:id="rId44">
        <w:r>
          <w:rPr>
            <w:color w:val="0000FF"/>
            <w:u w:val="single"/>
          </w:rPr>
          <w:t>EES Service Definition</w:t>
        </w:r>
      </w:hyperlink>
      <w:r>
        <w:t xml:space="preserve"> and </w:t>
      </w:r>
      <w:hyperlink r:id="rId45">
        <w:r>
          <w:rPr>
            <w:color w:val="0000FF"/>
            <w:u w:val="single"/>
          </w:rPr>
          <w:t>GES</w:t>
        </w:r>
      </w:hyperlink>
      <w:r>
        <w:t xml:space="preserve"> </w:t>
      </w:r>
      <w:hyperlink r:id="rId46">
        <w:r>
          <w:rPr>
            <w:color w:val="0000FF"/>
            <w:u w:val="single"/>
          </w:rPr>
          <w:t>Service Definition</w:t>
        </w:r>
      </w:hyperlink>
      <w:r>
        <w:t xml:space="preserve"> which define the service being delivered by the </w:t>
      </w:r>
      <w:hyperlink r:id="rId47">
        <w:r>
          <w:rPr>
            <w:color w:val="0000FF"/>
            <w:u w:val="single"/>
          </w:rPr>
          <w:t>Electricity Enquiry Service</w:t>
        </w:r>
      </w:hyperlink>
      <w:r>
        <w:t xml:space="preserve"> and </w:t>
      </w:r>
      <w:hyperlink r:id="rId48">
        <w:r>
          <w:rPr>
            <w:color w:val="0000FF"/>
            <w:u w:val="single"/>
          </w:rPr>
          <w:t>Gas Enquiry Service</w:t>
        </w:r>
      </w:hyperlink>
      <w:r>
        <w:t xml:space="preserve">, including the means by which data is made available to </w:t>
      </w:r>
      <w:hyperlink r:id="rId49">
        <w:r>
          <w:rPr>
            <w:color w:val="0000FF"/>
            <w:u w:val="single"/>
          </w:rPr>
          <w:t>Enquiry Service User</w:t>
        </w:r>
      </w:hyperlink>
      <w:r>
        <w:t>s.</w:t>
      </w:r>
    </w:p>
    <w:p w14:paraId="7EE186C1" w14:textId="77777777" w:rsidR="009670A4" w:rsidRDefault="009670A4">
      <w:pPr>
        <w:pStyle w:val="ScheduleSectionL2"/>
        <w:widowControl w:val="0"/>
        <w:spacing w:after="320"/>
      </w:pPr>
      <w:hyperlink r:id="rId50">
        <w:r>
          <w:rPr>
            <w:color w:val="0000FF"/>
            <w:u w:val="single"/>
          </w:rPr>
          <w:t>RECCo</w:t>
        </w:r>
      </w:hyperlink>
      <w:r>
        <w:t xml:space="preserve"> shall contract with one or more </w:t>
      </w:r>
      <w:hyperlink r:id="rId51">
        <w:r>
          <w:rPr>
            <w:color w:val="0000FF"/>
            <w:u w:val="single"/>
          </w:rPr>
          <w:t>REC Service Provider</w:t>
        </w:r>
      </w:hyperlink>
      <w:r>
        <w:t xml:space="preserve">s for provision of </w:t>
      </w:r>
      <w:hyperlink r:id="rId52">
        <w:r>
          <w:rPr>
            <w:color w:val="0000FF"/>
            <w:u w:val="single"/>
          </w:rPr>
          <w:t>Enquiry Service</w:t>
        </w:r>
      </w:hyperlink>
      <w:r>
        <w:t xml:space="preserve">s consistent with the description set out in the </w:t>
      </w:r>
      <w:hyperlink r:id="rId53">
        <w:r>
          <w:rPr>
            <w:color w:val="0000FF"/>
            <w:u w:val="single"/>
          </w:rPr>
          <w:t>EES Service Definition</w:t>
        </w:r>
      </w:hyperlink>
      <w:r>
        <w:t xml:space="preserve"> and the </w:t>
      </w:r>
      <w:hyperlink r:id="rId54">
        <w:r>
          <w:rPr>
            <w:color w:val="0000FF"/>
            <w:u w:val="single"/>
          </w:rPr>
          <w:t>GES</w:t>
        </w:r>
      </w:hyperlink>
      <w:r>
        <w:t xml:space="preserve"> </w:t>
      </w:r>
      <w:hyperlink r:id="rId55">
        <w:r>
          <w:rPr>
            <w:color w:val="0000FF"/>
            <w:u w:val="single"/>
          </w:rPr>
          <w:t>Service Definition</w:t>
        </w:r>
      </w:hyperlink>
      <w:r>
        <w:t xml:space="preserve">. Where necessary, </w:t>
      </w:r>
      <w:hyperlink r:id="rId56">
        <w:r>
          <w:rPr>
            <w:color w:val="0000FF"/>
            <w:u w:val="single"/>
          </w:rPr>
          <w:t>RECCo</w:t>
        </w:r>
      </w:hyperlink>
      <w:r>
        <w:t xml:space="preserve"> shall exercise its rights under the service provider contract(s) to ensure that the contract(s) remain consistent with the </w:t>
      </w:r>
      <w:hyperlink r:id="rId57">
        <w:r>
          <w:rPr>
            <w:color w:val="0000FF"/>
            <w:u w:val="single"/>
          </w:rPr>
          <w:t>EES Service Definition</w:t>
        </w:r>
      </w:hyperlink>
      <w:r>
        <w:t xml:space="preserve"> and the </w:t>
      </w:r>
      <w:hyperlink r:id="rId58">
        <w:r>
          <w:rPr>
            <w:color w:val="0000FF"/>
            <w:u w:val="single"/>
          </w:rPr>
          <w:t>GES</w:t>
        </w:r>
      </w:hyperlink>
      <w:r>
        <w:t xml:space="preserve"> </w:t>
      </w:r>
      <w:hyperlink r:id="rId59">
        <w:r>
          <w:rPr>
            <w:color w:val="0000FF"/>
            <w:u w:val="single"/>
          </w:rPr>
          <w:t>Service Definition</w:t>
        </w:r>
      </w:hyperlink>
      <w:r>
        <w:t>.</w:t>
      </w:r>
    </w:p>
    <w:p w14:paraId="2CFB9BF7" w14:textId="77777777" w:rsidR="009670A4" w:rsidRDefault="009670A4">
      <w:pPr>
        <w:pStyle w:val="ScheduleSectionL2"/>
        <w:widowControl w:val="0"/>
        <w:spacing w:after="320"/>
      </w:pPr>
      <w:r>
        <w:t xml:space="preserve">Each </w:t>
      </w:r>
      <w:hyperlink r:id="rId60">
        <w:r>
          <w:rPr>
            <w:color w:val="0000FF"/>
            <w:u w:val="single"/>
          </w:rPr>
          <w:t>Energy Supplier</w:t>
        </w:r>
      </w:hyperlink>
      <w:r>
        <w:t xml:space="preserve">, </w:t>
      </w:r>
      <w:hyperlink r:id="rId61">
        <w:r>
          <w:rPr>
            <w:color w:val="0000FF"/>
            <w:u w:val="single"/>
          </w:rPr>
          <w:t>Distribution Network Operator</w:t>
        </w:r>
      </w:hyperlink>
      <w:r>
        <w:t xml:space="preserve"> and </w:t>
      </w:r>
      <w:hyperlink r:id="rId62">
        <w:r>
          <w:rPr>
            <w:color w:val="0000FF"/>
            <w:u w:val="single"/>
          </w:rPr>
          <w:t>Gas Transporter</w:t>
        </w:r>
      </w:hyperlink>
      <w:r>
        <w:t xml:space="preserve"> shall take all steps within its control to ensure that </w:t>
      </w:r>
      <w:hyperlink r:id="rId63">
        <w:r>
          <w:rPr>
            <w:color w:val="0000FF"/>
            <w:u w:val="single"/>
          </w:rPr>
          <w:t>RECCo</w:t>
        </w:r>
      </w:hyperlink>
      <w:r>
        <w:t xml:space="preserve"> complies with its obligations under Paragraph 1.3.</w:t>
      </w:r>
    </w:p>
    <w:p w14:paraId="4B9B2454" w14:textId="77777777" w:rsidR="009670A4" w:rsidRDefault="009670A4">
      <w:pPr>
        <w:pStyle w:val="Heading1"/>
        <w:keepNext w:val="0"/>
        <w:keepLines w:val="0"/>
        <w:widowControl w:val="0"/>
        <w:spacing w:before="0" w:after="320"/>
      </w:pPr>
      <w:bookmarkStart w:id="3" w:name="_Toc206054506"/>
      <w:r>
        <w:t xml:space="preserve">Provision of Data to the </w:t>
      </w:r>
      <w:hyperlink r:id="rId64">
        <w:r>
          <w:rPr>
            <w:color w:val="0000FF"/>
            <w:u w:val="single"/>
          </w:rPr>
          <w:t>Enquiry Service</w:t>
        </w:r>
      </w:hyperlink>
      <w:r>
        <w:t>s</w:t>
      </w:r>
      <w:bookmarkEnd w:id="3"/>
    </w:p>
    <w:p w14:paraId="19CD7CF0" w14:textId="605589A8" w:rsidR="009670A4" w:rsidRDefault="009670A4">
      <w:pPr>
        <w:pStyle w:val="ScheduleSectionL2"/>
        <w:widowControl w:val="0"/>
        <w:spacing w:after="320"/>
      </w:pPr>
      <w:r>
        <w:t xml:space="preserve">Each </w:t>
      </w:r>
      <w:hyperlink r:id="rId65" w:history="1">
        <w:r w:rsidR="00D7287E" w:rsidRPr="00634634">
          <w:rPr>
            <w:rStyle w:val="Hyperlink"/>
            <w:color w:val="0000FF"/>
          </w:rPr>
          <w:t>Supplier</w:t>
        </w:r>
        <w:r w:rsidRPr="00634634">
          <w:rPr>
            <w:rStyle w:val="Hyperlink"/>
            <w:color w:val="0000FF"/>
          </w:rPr>
          <w:t xml:space="preserve"> </w:t>
        </w:r>
        <w:r w:rsidR="00D7287E" w:rsidRPr="00634634">
          <w:rPr>
            <w:rStyle w:val="Hyperlink"/>
            <w:color w:val="0000FF"/>
          </w:rPr>
          <w:t>Meter</w:t>
        </w:r>
        <w:r w:rsidRPr="00634634">
          <w:rPr>
            <w:rStyle w:val="Hyperlink"/>
            <w:color w:val="0000FF"/>
          </w:rPr>
          <w:t xml:space="preserve"> </w:t>
        </w:r>
        <w:r w:rsidR="00D7287E" w:rsidRPr="00634634">
          <w:rPr>
            <w:rStyle w:val="Hyperlink"/>
            <w:color w:val="0000FF"/>
          </w:rPr>
          <w:t>Registration</w:t>
        </w:r>
        <w:r w:rsidRPr="00634634">
          <w:rPr>
            <w:rStyle w:val="Hyperlink"/>
            <w:color w:val="0000FF"/>
          </w:rPr>
          <w:t xml:space="preserve"> Agent</w:t>
        </w:r>
      </w:hyperlink>
      <w:r>
        <w:t xml:space="preserve"> shall provide updates relating to </w:t>
      </w:r>
      <w:hyperlink r:id="rId66">
        <w:r>
          <w:rPr>
            <w:color w:val="0000FF"/>
            <w:u w:val="single"/>
          </w:rPr>
          <w:t>MHHS</w:t>
        </w:r>
      </w:hyperlink>
      <w:r>
        <w:t xml:space="preserve"> </w:t>
      </w:r>
      <w:hyperlink r:id="rId67">
        <w:r>
          <w:rPr>
            <w:color w:val="0000FF"/>
            <w:u w:val="single"/>
          </w:rPr>
          <w:t>Metering Point</w:t>
        </w:r>
      </w:hyperlink>
      <w:r>
        <w:t xml:space="preserve">s to the </w:t>
      </w:r>
      <w:hyperlink r:id="rId68">
        <w:r>
          <w:rPr>
            <w:color w:val="0000FF"/>
            <w:u w:val="single"/>
          </w:rPr>
          <w:t>Electricity Enquiry Service Provider</w:t>
        </w:r>
      </w:hyperlink>
      <w:r>
        <w:t xml:space="preserve">, in the format specified within the </w:t>
      </w:r>
      <w:hyperlink r:id="rId69">
        <w:r>
          <w:rPr>
            <w:color w:val="0000FF"/>
            <w:u w:val="single"/>
          </w:rPr>
          <w:t>Data Specification</w:t>
        </w:r>
      </w:hyperlink>
      <w:r>
        <w:t xml:space="preserve"> and in accordance with </w:t>
      </w:r>
      <w:hyperlink r:id="rId70" w:history="1">
        <w:r w:rsidRPr="00634634">
          <w:rPr>
            <w:rStyle w:val="Hyperlink"/>
            <w:color w:val="0000FF"/>
          </w:rPr>
          <w:t>BSCP</w:t>
        </w:r>
      </w:hyperlink>
      <w:r>
        <w:t>706.</w:t>
      </w:r>
    </w:p>
    <w:p w14:paraId="7B3ED588" w14:textId="7B911FCB" w:rsidR="009416AE" w:rsidRDefault="00B75C51" w:rsidP="00FA3326">
      <w:pPr>
        <w:pStyle w:val="ScheduleSectionL2"/>
        <w:widowControl w:val="0"/>
        <w:numPr>
          <w:ilvl w:val="0"/>
          <w:numId w:val="0"/>
        </w:numPr>
        <w:spacing w:after="320"/>
        <w:ind w:left="624" w:hanging="624"/>
      </w:pPr>
      <w:r>
        <w:t>2</w:t>
      </w:r>
      <w:r w:rsidR="00CC7AA4">
        <w:t>.</w:t>
      </w:r>
      <w:r>
        <w:t xml:space="preserve">1A  Each Electricity Retail Agent shall provide updates relating to </w:t>
      </w:r>
      <w:hyperlink r:id="rId71" w:history="1">
        <w:r w:rsidRPr="00634634">
          <w:rPr>
            <w:rStyle w:val="Hyperlink"/>
            <w:color w:val="0000FF"/>
          </w:rPr>
          <w:t>Non-</w:t>
        </w:r>
        <w:r w:rsidR="00D40022" w:rsidRPr="00634634">
          <w:rPr>
            <w:rStyle w:val="Hyperlink"/>
            <w:color w:val="0000FF"/>
          </w:rPr>
          <w:t>MHHS</w:t>
        </w:r>
        <w:r w:rsidRPr="00634634">
          <w:rPr>
            <w:rStyle w:val="Hyperlink"/>
            <w:color w:val="0000FF"/>
          </w:rPr>
          <w:t xml:space="preserve"> </w:t>
        </w:r>
        <w:r w:rsidR="00D40022" w:rsidRPr="00634634">
          <w:rPr>
            <w:rStyle w:val="Hyperlink"/>
            <w:color w:val="0000FF"/>
          </w:rPr>
          <w:t>Metering Point</w:t>
        </w:r>
      </w:hyperlink>
      <w:r>
        <w:t xml:space="preserve">s to the </w:t>
      </w:r>
      <w:hyperlink r:id="rId72">
        <w:r>
          <w:rPr>
            <w:color w:val="0000FF"/>
            <w:u w:val="single"/>
          </w:rPr>
          <w:t>Electricity Enquiry Service Provider</w:t>
        </w:r>
      </w:hyperlink>
      <w:r>
        <w:t xml:space="preserve">, in the format specified within the </w:t>
      </w:r>
      <w:hyperlink r:id="rId73">
        <w:r>
          <w:rPr>
            <w:color w:val="0000FF"/>
            <w:u w:val="single"/>
          </w:rPr>
          <w:t>Data Specification</w:t>
        </w:r>
      </w:hyperlink>
      <w:r>
        <w:t xml:space="preserve"> upon completion of </w:t>
      </w:r>
      <w:hyperlink r:id="rId74" w:history="1">
        <w:r w:rsidR="00D53F81" w:rsidRPr="00634634">
          <w:rPr>
            <w:rStyle w:val="Hyperlink"/>
            <w:color w:val="0000FF"/>
          </w:rPr>
          <w:t>ERDS</w:t>
        </w:r>
        <w:r w:rsidRPr="00634634">
          <w:rPr>
            <w:rStyle w:val="Hyperlink"/>
            <w:color w:val="0000FF"/>
          </w:rPr>
          <w:t xml:space="preserve"> Total Daily </w:t>
        </w:r>
        <w:r w:rsidR="00D40022" w:rsidRPr="00634634">
          <w:rPr>
            <w:rStyle w:val="Hyperlink"/>
            <w:color w:val="0000FF"/>
          </w:rPr>
          <w:t>Process</w:t>
        </w:r>
        <w:r w:rsidRPr="00634634">
          <w:rPr>
            <w:rStyle w:val="Hyperlink"/>
            <w:color w:val="0000FF"/>
          </w:rPr>
          <w:t>ing</w:t>
        </w:r>
      </w:hyperlink>
      <w:r>
        <w:t xml:space="preserve">. </w:t>
      </w:r>
    </w:p>
    <w:p w14:paraId="3492B426" w14:textId="17583FB9" w:rsidR="009670A4" w:rsidRDefault="009670A4">
      <w:pPr>
        <w:pStyle w:val="ScheduleSectionL2"/>
        <w:widowControl w:val="0"/>
        <w:spacing w:after="320"/>
      </w:pPr>
      <w:r>
        <w:lastRenderedPageBreak/>
        <w:t xml:space="preserve">Each </w:t>
      </w:r>
      <w:hyperlink r:id="rId75" w:history="1">
        <w:r w:rsidR="00B8460F" w:rsidRPr="00634634">
          <w:rPr>
            <w:rStyle w:val="Hyperlink"/>
            <w:color w:val="0000FF"/>
          </w:rPr>
          <w:t>Meter</w:t>
        </w:r>
        <w:r w:rsidRPr="00634634">
          <w:rPr>
            <w:rStyle w:val="Hyperlink"/>
            <w:color w:val="0000FF"/>
          </w:rPr>
          <w:t xml:space="preserve"> Operator Agent</w:t>
        </w:r>
      </w:hyperlink>
      <w:r>
        <w:t xml:space="preserve"> shall make data relating to </w:t>
      </w:r>
      <w:hyperlink r:id="rId76" w:history="1">
        <w:r w:rsidRPr="00634634">
          <w:rPr>
            <w:rStyle w:val="Hyperlink"/>
            <w:color w:val="0000FF"/>
          </w:rPr>
          <w:t xml:space="preserve">MHHS </w:t>
        </w:r>
        <w:r w:rsidR="00FE5E18" w:rsidRPr="00634634">
          <w:rPr>
            <w:rStyle w:val="Hyperlink"/>
            <w:color w:val="0000FF"/>
          </w:rPr>
          <w:t>Metering Point</w:t>
        </w:r>
      </w:hyperlink>
      <w:r>
        <w:t xml:space="preserve">s available to the relevant </w:t>
      </w:r>
      <w:hyperlink r:id="rId77" w:history="1">
        <w:r w:rsidR="004E14DE" w:rsidRPr="00634634">
          <w:rPr>
            <w:rStyle w:val="Hyperlink"/>
            <w:color w:val="0000FF"/>
          </w:rPr>
          <w:t>S</w:t>
        </w:r>
        <w:r w:rsidRPr="00634634">
          <w:rPr>
            <w:rStyle w:val="Hyperlink"/>
            <w:color w:val="0000FF"/>
          </w:rPr>
          <w:t xml:space="preserve">upplier </w:t>
        </w:r>
        <w:r w:rsidR="0014595D" w:rsidRPr="00634634">
          <w:rPr>
            <w:rStyle w:val="Hyperlink"/>
            <w:color w:val="0000FF"/>
          </w:rPr>
          <w:t>Meter</w:t>
        </w:r>
        <w:r w:rsidRPr="00634634">
          <w:rPr>
            <w:rStyle w:val="Hyperlink"/>
            <w:color w:val="0000FF"/>
          </w:rPr>
          <w:t xml:space="preserve"> </w:t>
        </w:r>
        <w:r w:rsidR="0014595D" w:rsidRPr="00634634">
          <w:rPr>
            <w:rStyle w:val="Hyperlink"/>
            <w:color w:val="0000FF"/>
          </w:rPr>
          <w:t>Registration</w:t>
        </w:r>
        <w:r w:rsidRPr="00634634">
          <w:rPr>
            <w:rStyle w:val="Hyperlink"/>
            <w:color w:val="0000FF"/>
          </w:rPr>
          <w:t xml:space="preserve"> Agent</w:t>
        </w:r>
      </w:hyperlink>
      <w:r>
        <w:t xml:space="preserve"> and data relating to </w:t>
      </w:r>
      <w:hyperlink r:id="rId78" w:history="1">
        <w:r w:rsidR="00255242" w:rsidRPr="00634634">
          <w:rPr>
            <w:rStyle w:val="Hyperlink"/>
            <w:color w:val="0000FF"/>
          </w:rPr>
          <w:t>Non-MHHS Metering Point</w:t>
        </w:r>
      </w:hyperlink>
      <w:r>
        <w:t xml:space="preserve">s available to the relevant </w:t>
      </w:r>
      <w:hyperlink r:id="rId79">
        <w:r>
          <w:rPr>
            <w:color w:val="0000FF"/>
            <w:u w:val="single"/>
          </w:rPr>
          <w:t>Electricity Retail Data Agent</w:t>
        </w:r>
      </w:hyperlink>
      <w:r>
        <w:t xml:space="preserve"> as described in the </w:t>
      </w:r>
      <w:hyperlink r:id="rId80">
        <w:r>
          <w:rPr>
            <w:color w:val="0000FF"/>
            <w:u w:val="single"/>
          </w:rPr>
          <w:t>Metering Operations Schedule</w:t>
        </w:r>
      </w:hyperlink>
      <w:r>
        <w:t>.</w:t>
      </w:r>
    </w:p>
    <w:p w14:paraId="7B15E573" w14:textId="77777777" w:rsidR="009670A4" w:rsidRDefault="009670A4">
      <w:pPr>
        <w:pStyle w:val="ScheduleSectionL2"/>
        <w:widowControl w:val="0"/>
        <w:spacing w:after="320"/>
      </w:pPr>
      <w:r>
        <w:t xml:space="preserve">The </w:t>
      </w:r>
      <w:hyperlink r:id="rId81">
        <w:r>
          <w:rPr>
            <w:color w:val="0000FF"/>
            <w:u w:val="single"/>
          </w:rPr>
          <w:t>Gas Enquiry Service</w:t>
        </w:r>
      </w:hyperlink>
      <w:r>
        <w:t xml:space="preserve"> has a logical interface with the gas </w:t>
      </w:r>
      <w:hyperlink r:id="rId82">
        <w:r>
          <w:rPr>
            <w:color w:val="0000FF"/>
            <w:u w:val="single"/>
          </w:rPr>
          <w:t>Central Data Service</w:t>
        </w:r>
      </w:hyperlink>
      <w:r>
        <w:t xml:space="preserve">. Data received by the </w:t>
      </w:r>
      <w:hyperlink r:id="rId83">
        <w:r>
          <w:rPr>
            <w:color w:val="0000FF"/>
            <w:u w:val="single"/>
          </w:rPr>
          <w:t>Gas Central Data Service</w:t>
        </w:r>
      </w:hyperlink>
      <w:r>
        <w:t xml:space="preserve">, in accordance with the </w:t>
      </w:r>
      <w:hyperlink r:id="rId84">
        <w:r>
          <w:rPr>
            <w:color w:val="0000FF"/>
            <w:u w:val="single"/>
          </w:rPr>
          <w:t>UNC</w:t>
        </w:r>
      </w:hyperlink>
      <w:r>
        <w:t xml:space="preserve"> and </w:t>
      </w:r>
      <w:hyperlink r:id="rId85">
        <w:r>
          <w:rPr>
            <w:color w:val="0000FF"/>
            <w:u w:val="single"/>
          </w:rPr>
          <w:t>IGT UNC</w:t>
        </w:r>
      </w:hyperlink>
      <w:r>
        <w:t xml:space="preserve">, will be made available to the </w:t>
      </w:r>
      <w:hyperlink r:id="rId86">
        <w:r>
          <w:rPr>
            <w:color w:val="0000FF"/>
            <w:u w:val="single"/>
          </w:rPr>
          <w:t>Gas Enquiry Service</w:t>
        </w:r>
      </w:hyperlink>
      <w:r>
        <w:t xml:space="preserve"> where specified in the </w:t>
      </w:r>
      <w:hyperlink r:id="rId87">
        <w:r>
          <w:rPr>
            <w:color w:val="0000FF"/>
            <w:u w:val="single"/>
          </w:rPr>
          <w:t>Data Access Matrix</w:t>
        </w:r>
      </w:hyperlink>
      <w:r>
        <w:t>.</w:t>
      </w:r>
    </w:p>
    <w:p w14:paraId="12107034" w14:textId="67AEAB66" w:rsidR="009670A4" w:rsidRDefault="009670A4">
      <w:pPr>
        <w:pStyle w:val="ScheduleSectionL2"/>
        <w:widowControl w:val="0"/>
        <w:spacing w:after="320"/>
      </w:pPr>
      <w:r>
        <w:t xml:space="preserve">Each gas </w:t>
      </w:r>
      <w:hyperlink r:id="rId88" w:history="1">
        <w:r w:rsidR="008702B0" w:rsidRPr="00634634">
          <w:rPr>
            <w:rStyle w:val="Hyperlink"/>
            <w:color w:val="0000FF"/>
          </w:rPr>
          <w:t>Meter</w:t>
        </w:r>
        <w:r w:rsidRPr="00634634">
          <w:rPr>
            <w:rStyle w:val="Hyperlink"/>
            <w:color w:val="0000FF"/>
          </w:rPr>
          <w:t xml:space="preserve"> Asset Manager</w:t>
        </w:r>
      </w:hyperlink>
      <w:r>
        <w:t xml:space="preserve"> shall make data available to the </w:t>
      </w:r>
      <w:hyperlink r:id="rId89">
        <w:r>
          <w:rPr>
            <w:color w:val="0000FF"/>
            <w:u w:val="single"/>
          </w:rPr>
          <w:t>Gas Central Data Service</w:t>
        </w:r>
      </w:hyperlink>
      <w:r>
        <w:t xml:space="preserve"> as described in the </w:t>
      </w:r>
      <w:hyperlink r:id="rId90">
        <w:r>
          <w:rPr>
            <w:color w:val="0000FF"/>
            <w:u w:val="single"/>
          </w:rPr>
          <w:t>Metering Operations Schedule</w:t>
        </w:r>
      </w:hyperlink>
      <w:r>
        <w:t>.</w:t>
      </w:r>
    </w:p>
    <w:p w14:paraId="1BAD4572" w14:textId="77777777" w:rsidR="009670A4" w:rsidRDefault="009670A4">
      <w:pPr>
        <w:pStyle w:val="Heading1"/>
        <w:keepNext w:val="0"/>
        <w:keepLines w:val="0"/>
        <w:widowControl w:val="0"/>
        <w:spacing w:before="0" w:after="320"/>
      </w:pPr>
      <w:bookmarkStart w:id="4" w:name="_Toc206054507"/>
      <w:r>
        <w:t xml:space="preserve">Provision of </w:t>
      </w:r>
      <w:hyperlink r:id="rId91">
        <w:r>
          <w:rPr>
            <w:color w:val="0000FF"/>
            <w:u w:val="single"/>
          </w:rPr>
          <w:t>Enquiry Service</w:t>
        </w:r>
      </w:hyperlink>
      <w:r>
        <w:t>s</w:t>
      </w:r>
      <w:bookmarkEnd w:id="4"/>
    </w:p>
    <w:p w14:paraId="614DF5FC" w14:textId="77777777" w:rsidR="009670A4" w:rsidRDefault="009670A4">
      <w:pPr>
        <w:pStyle w:val="ScheduleSectionL2"/>
        <w:widowControl w:val="0"/>
        <w:spacing w:after="320"/>
      </w:pPr>
      <w:hyperlink r:id="rId92">
        <w:r>
          <w:rPr>
            <w:color w:val="0000FF"/>
            <w:u w:val="single"/>
          </w:rPr>
          <w:t>RECCo</w:t>
        </w:r>
      </w:hyperlink>
      <w:r>
        <w:t xml:space="preserve"> shall ensure that the </w:t>
      </w:r>
      <w:hyperlink r:id="rId93">
        <w:r>
          <w:rPr>
            <w:color w:val="0000FF"/>
            <w:u w:val="single"/>
          </w:rPr>
          <w:t>Enquiry Service Provider</w:t>
        </w:r>
      </w:hyperlink>
      <w:r>
        <w:t xml:space="preserve">s provide each </w:t>
      </w:r>
      <w:hyperlink r:id="rId94">
        <w:r>
          <w:rPr>
            <w:color w:val="0000FF"/>
            <w:u w:val="single"/>
          </w:rPr>
          <w:t>Enquiry Service User</w:t>
        </w:r>
      </w:hyperlink>
      <w:r>
        <w:t xml:space="preserve"> with access to the </w:t>
      </w:r>
      <w:hyperlink r:id="rId95">
        <w:r>
          <w:rPr>
            <w:color w:val="0000FF"/>
            <w:u w:val="single"/>
          </w:rPr>
          <w:t>Data Item</w:t>
        </w:r>
      </w:hyperlink>
      <w:r>
        <w:t xml:space="preserve">s held in the </w:t>
      </w:r>
      <w:hyperlink r:id="rId96">
        <w:r>
          <w:rPr>
            <w:color w:val="0000FF"/>
            <w:u w:val="single"/>
          </w:rPr>
          <w:t>Enquiry Service</w:t>
        </w:r>
      </w:hyperlink>
      <w:r>
        <w:t xml:space="preserve">s, subject to and in accordance with this </w:t>
      </w:r>
      <w:hyperlink r:id="rId97">
        <w:r>
          <w:rPr>
            <w:color w:val="0000FF"/>
            <w:u w:val="single"/>
          </w:rPr>
          <w:t>REC Schedule</w:t>
        </w:r>
      </w:hyperlink>
      <w:r>
        <w:t xml:space="preserve"> and (in the case of each </w:t>
      </w:r>
      <w:hyperlink r:id="rId98">
        <w:r>
          <w:rPr>
            <w:color w:val="0000FF"/>
            <w:u w:val="single"/>
          </w:rPr>
          <w:t>Enquiry Service User</w:t>
        </w:r>
      </w:hyperlink>
      <w:r>
        <w:t xml:space="preserve"> which is not a </w:t>
      </w:r>
      <w:hyperlink r:id="rId99">
        <w:r>
          <w:rPr>
            <w:color w:val="0000FF"/>
            <w:u w:val="single"/>
          </w:rPr>
          <w:t>Party</w:t>
        </w:r>
      </w:hyperlink>
      <w:r>
        <w:t xml:space="preserve">) it’s </w:t>
      </w:r>
      <w:hyperlink r:id="rId100">
        <w:r>
          <w:rPr>
            <w:color w:val="0000FF"/>
            <w:u w:val="single"/>
          </w:rPr>
          <w:t>Access Agreement</w:t>
        </w:r>
      </w:hyperlink>
      <w:r>
        <w:t>.</w:t>
      </w:r>
    </w:p>
    <w:p w14:paraId="06E2C102" w14:textId="77777777" w:rsidR="009670A4" w:rsidRDefault="009670A4">
      <w:pPr>
        <w:pStyle w:val="ScheduleSectionL2"/>
        <w:widowControl w:val="0"/>
        <w:spacing w:after="320"/>
      </w:pPr>
      <w:hyperlink r:id="rId101">
        <w:r>
          <w:rPr>
            <w:color w:val="0000FF"/>
            <w:u w:val="single"/>
          </w:rPr>
          <w:t>RECCo</w:t>
        </w:r>
      </w:hyperlink>
      <w:r>
        <w:t xml:space="preserve"> shall ensure that the </w:t>
      </w:r>
      <w:hyperlink r:id="rId102">
        <w:r>
          <w:rPr>
            <w:color w:val="0000FF"/>
            <w:u w:val="single"/>
          </w:rPr>
          <w:t>Enquiry Service Provider</w:t>
        </w:r>
      </w:hyperlink>
      <w:r>
        <w:t xml:space="preserve">s only permit each </w:t>
      </w:r>
      <w:hyperlink r:id="rId103">
        <w:r>
          <w:rPr>
            <w:color w:val="0000FF"/>
            <w:u w:val="single"/>
          </w:rPr>
          <w:t>Enquiry Service User</w:t>
        </w:r>
      </w:hyperlink>
      <w:r>
        <w:t xml:space="preserve"> to access </w:t>
      </w:r>
      <w:hyperlink r:id="rId104">
        <w:r>
          <w:rPr>
            <w:color w:val="0000FF"/>
            <w:u w:val="single"/>
          </w:rPr>
          <w:t>Data Item</w:t>
        </w:r>
      </w:hyperlink>
      <w:r>
        <w:t xml:space="preserve">s which that </w:t>
      </w:r>
      <w:hyperlink r:id="rId105">
        <w:r>
          <w:rPr>
            <w:color w:val="0000FF"/>
            <w:u w:val="single"/>
          </w:rPr>
          <w:t>Enquiry Service User</w:t>
        </w:r>
      </w:hyperlink>
      <w:r>
        <w:t xml:space="preserve"> is authorised to access, as set out in the </w:t>
      </w:r>
      <w:hyperlink r:id="rId106">
        <w:r>
          <w:rPr>
            <w:color w:val="0000FF"/>
            <w:u w:val="single"/>
          </w:rPr>
          <w:t>Data Access Matrix</w:t>
        </w:r>
      </w:hyperlink>
      <w:r>
        <w:t>.</w:t>
      </w:r>
    </w:p>
    <w:p w14:paraId="441311E3" w14:textId="24382519" w:rsidR="009670A4" w:rsidRDefault="009670A4">
      <w:pPr>
        <w:pStyle w:val="ScheduleSectionL2"/>
        <w:widowControl w:val="0"/>
        <w:spacing w:after="320"/>
      </w:pPr>
      <w:r>
        <w:t xml:space="preserve">Data shall be made available to  </w:t>
      </w:r>
      <w:hyperlink r:id="rId107">
        <w:r>
          <w:rPr>
            <w:color w:val="0000FF"/>
            <w:u w:val="single"/>
          </w:rPr>
          <w:t>Enquiry Service User</w:t>
        </w:r>
      </w:hyperlink>
      <w:r>
        <w:t xml:space="preserve">s through various means including a web portal, APIs and reports. Conditions may be placed on the access to data via these different means, as set out in this </w:t>
      </w:r>
      <w:hyperlink r:id="rId108">
        <w:r>
          <w:rPr>
            <w:color w:val="0000FF"/>
            <w:u w:val="single"/>
          </w:rPr>
          <w:t>REC Schedule</w:t>
        </w:r>
      </w:hyperlink>
      <w:r>
        <w:t xml:space="preserve">, the </w:t>
      </w:r>
      <w:hyperlink r:id="rId109">
        <w:r>
          <w:rPr>
            <w:color w:val="0000FF"/>
            <w:u w:val="single"/>
          </w:rPr>
          <w:t>Data Access Matrix</w:t>
        </w:r>
      </w:hyperlink>
      <w:r>
        <w:t xml:space="preserve"> and / or the </w:t>
      </w:r>
      <w:hyperlink r:id="rId110" w:history="1">
        <w:r w:rsidR="0087629B" w:rsidRPr="00634634">
          <w:rPr>
            <w:rStyle w:val="Hyperlink"/>
            <w:color w:val="0000FF"/>
          </w:rPr>
          <w:t>Electricity Enquiry Service</w:t>
        </w:r>
        <w:r w:rsidRPr="00634634">
          <w:rPr>
            <w:rStyle w:val="Hyperlink"/>
            <w:color w:val="0000FF"/>
          </w:rPr>
          <w:t> (</w:t>
        </w:r>
        <w:r w:rsidR="0087629B" w:rsidRPr="00634634">
          <w:rPr>
            <w:rStyle w:val="Hyperlink"/>
            <w:color w:val="0000FF"/>
          </w:rPr>
          <w:t>EES</w:t>
        </w:r>
        <w:r w:rsidRPr="00634634">
          <w:rPr>
            <w:rStyle w:val="Hyperlink"/>
            <w:color w:val="0000FF"/>
          </w:rPr>
          <w:t xml:space="preserve">) </w:t>
        </w:r>
        <w:r w:rsidR="0087629B" w:rsidRPr="00634634">
          <w:rPr>
            <w:rStyle w:val="Hyperlink"/>
            <w:color w:val="0000FF"/>
          </w:rPr>
          <w:t>Service Definition</w:t>
        </w:r>
      </w:hyperlink>
      <w:r>
        <w:t xml:space="preserve"> or </w:t>
      </w:r>
      <w:hyperlink r:id="rId111">
        <w:r>
          <w:rPr>
            <w:color w:val="0000FF"/>
            <w:u w:val="single"/>
          </w:rPr>
          <w:t>Gas Enquiry Service (GES) Service Definition</w:t>
        </w:r>
      </w:hyperlink>
      <w:r>
        <w:t>.</w:t>
      </w:r>
    </w:p>
    <w:p w14:paraId="2AA21918" w14:textId="77777777" w:rsidR="009670A4" w:rsidRDefault="009670A4">
      <w:pPr>
        <w:pStyle w:val="ScheduleSectionL2"/>
        <w:widowControl w:val="0"/>
        <w:spacing w:after="320"/>
      </w:pPr>
      <w:r>
        <w:t xml:space="preserve">The data sets available via the web portal and API service shall be provided in the format prescribed in the </w:t>
      </w:r>
      <w:hyperlink r:id="rId112">
        <w:r>
          <w:rPr>
            <w:color w:val="0000FF"/>
            <w:u w:val="single"/>
          </w:rPr>
          <w:t>Data Specification</w:t>
        </w:r>
      </w:hyperlink>
      <w:r>
        <w:t xml:space="preserve">. Data may be provided to </w:t>
      </w:r>
      <w:hyperlink r:id="rId113">
        <w:r>
          <w:rPr>
            <w:color w:val="0000FF"/>
            <w:u w:val="single"/>
          </w:rPr>
          <w:t>Enquiry Service User</w:t>
        </w:r>
      </w:hyperlink>
      <w:r>
        <w:t xml:space="preserve">s via bilateral commercial agreements with </w:t>
      </w:r>
      <w:hyperlink r:id="rId114">
        <w:r>
          <w:rPr>
            <w:color w:val="0000FF"/>
            <w:u w:val="single"/>
          </w:rPr>
          <w:t>RECCo</w:t>
        </w:r>
      </w:hyperlink>
      <w:r>
        <w:t>, in accordance with Paragraph 13.</w:t>
      </w:r>
    </w:p>
    <w:p w14:paraId="27A96937" w14:textId="77777777" w:rsidR="009670A4" w:rsidRDefault="009670A4">
      <w:pPr>
        <w:pStyle w:val="ScheduleSectionL2"/>
        <w:widowControl w:val="0"/>
        <w:spacing w:after="320"/>
      </w:pPr>
      <w:r>
        <w:t xml:space="preserve">Charges for the provision of standard access to data through the </w:t>
      </w:r>
      <w:hyperlink r:id="rId115">
        <w:r>
          <w:rPr>
            <w:color w:val="0000FF"/>
            <w:u w:val="single"/>
          </w:rPr>
          <w:t>Enquiry Service</w:t>
        </w:r>
      </w:hyperlink>
      <w:r>
        <w:t xml:space="preserve">s are set out in the </w:t>
      </w:r>
      <w:hyperlink r:id="rId116">
        <w:r>
          <w:rPr>
            <w:color w:val="0000FF"/>
            <w:u w:val="single"/>
          </w:rPr>
          <w:t>REC Charging Statement</w:t>
        </w:r>
      </w:hyperlink>
      <w:r>
        <w:t xml:space="preserve"> and in accordance with the </w:t>
      </w:r>
      <w:hyperlink r:id="rId117">
        <w:r>
          <w:rPr>
            <w:color w:val="0000FF"/>
            <w:u w:val="single"/>
          </w:rPr>
          <w:t>REC Charging Methodology</w:t>
        </w:r>
      </w:hyperlink>
      <w:r>
        <w:t xml:space="preserve">. Different charges may be charged for different categories of  </w:t>
      </w:r>
      <w:hyperlink r:id="rId118">
        <w:r>
          <w:rPr>
            <w:color w:val="0000FF"/>
            <w:u w:val="single"/>
          </w:rPr>
          <w:t>Enquiry Service User</w:t>
        </w:r>
      </w:hyperlink>
      <w:r>
        <w:t xml:space="preserve">, as described in the </w:t>
      </w:r>
      <w:hyperlink r:id="rId119">
        <w:r>
          <w:rPr>
            <w:color w:val="0000FF"/>
            <w:u w:val="single"/>
          </w:rPr>
          <w:t>REC Charging Statement</w:t>
        </w:r>
      </w:hyperlink>
      <w:r>
        <w:t>. Charges for the bilateral commercial agreements described in Paragraph 13 will be agreed on a bilateral basis.</w:t>
      </w:r>
    </w:p>
    <w:p w14:paraId="29361F00" w14:textId="77777777" w:rsidR="009670A4" w:rsidRDefault="009670A4">
      <w:pPr>
        <w:pStyle w:val="ScheduleSectionL2"/>
        <w:widowControl w:val="0"/>
        <w:spacing w:after="320"/>
      </w:pPr>
      <w:hyperlink r:id="rId120">
        <w:r>
          <w:rPr>
            <w:color w:val="0000FF"/>
            <w:u w:val="single"/>
          </w:rPr>
          <w:t>RECCo</w:t>
        </w:r>
      </w:hyperlink>
      <w:r>
        <w:t xml:space="preserve"> gives no representation or warranty as to the accuracy or completeness of the data made available via the </w:t>
      </w:r>
      <w:hyperlink r:id="rId121">
        <w:r>
          <w:rPr>
            <w:color w:val="0000FF"/>
            <w:u w:val="single"/>
          </w:rPr>
          <w:t>Enquiry Service Data</w:t>
        </w:r>
      </w:hyperlink>
      <w:r>
        <w:t>.</w:t>
      </w:r>
    </w:p>
    <w:p w14:paraId="1C50096F" w14:textId="77777777" w:rsidR="009670A4" w:rsidRDefault="009670A4">
      <w:pPr>
        <w:pStyle w:val="ScheduleSectionL2"/>
        <w:widowControl w:val="0"/>
        <w:spacing w:after="320"/>
      </w:pPr>
      <w:r>
        <w:t xml:space="preserve">Regulatory responsibility for the accuracy of </w:t>
      </w:r>
      <w:hyperlink r:id="rId122">
        <w:r>
          <w:rPr>
            <w:color w:val="0000FF"/>
            <w:u w:val="single"/>
          </w:rPr>
          <w:t>Enquiry Service Data</w:t>
        </w:r>
      </w:hyperlink>
      <w:r>
        <w:t xml:space="preserve"> rests with the </w:t>
      </w:r>
      <w:hyperlink r:id="rId123">
        <w:r>
          <w:rPr>
            <w:color w:val="0000FF"/>
            <w:u w:val="single"/>
          </w:rPr>
          <w:t xml:space="preserve">Data </w:t>
        </w:r>
        <w:r>
          <w:rPr>
            <w:color w:val="0000FF"/>
            <w:u w:val="single"/>
          </w:rPr>
          <w:lastRenderedPageBreak/>
          <w:t>Master</w:t>
        </w:r>
      </w:hyperlink>
      <w:r>
        <w:t xml:space="preserve"> for each </w:t>
      </w:r>
      <w:hyperlink r:id="rId124">
        <w:r>
          <w:rPr>
            <w:color w:val="0000FF"/>
            <w:u w:val="single"/>
          </w:rPr>
          <w:t>Data Item</w:t>
        </w:r>
      </w:hyperlink>
      <w:r>
        <w:t xml:space="preserve"> as set out in the </w:t>
      </w:r>
      <w:hyperlink r:id="rId125">
        <w:r>
          <w:rPr>
            <w:color w:val="0000FF"/>
            <w:u w:val="single"/>
          </w:rPr>
          <w:t>Data Specification</w:t>
        </w:r>
      </w:hyperlink>
      <w:r>
        <w:t xml:space="preserve">. Without prejudice to the powers of the </w:t>
      </w:r>
      <w:hyperlink r:id="rId126">
        <w:r>
          <w:rPr>
            <w:color w:val="0000FF"/>
            <w:u w:val="single"/>
          </w:rPr>
          <w:t>REC Performance Assurance Board</w:t>
        </w:r>
      </w:hyperlink>
      <w:r>
        <w:t xml:space="preserve">, no </w:t>
      </w:r>
      <w:hyperlink r:id="rId127">
        <w:r>
          <w:rPr>
            <w:color w:val="0000FF"/>
            <w:u w:val="single"/>
          </w:rPr>
          <w:t>Enquiry Service User</w:t>
        </w:r>
      </w:hyperlink>
      <w:r>
        <w:t xml:space="preserve"> shall have any claim against the relevant </w:t>
      </w:r>
      <w:hyperlink r:id="rId128">
        <w:r>
          <w:rPr>
            <w:color w:val="0000FF"/>
            <w:u w:val="single"/>
          </w:rPr>
          <w:t>Data Master</w:t>
        </w:r>
      </w:hyperlink>
      <w:r>
        <w:t xml:space="preserve"> regarding the accuracy or completeness of the </w:t>
      </w:r>
      <w:hyperlink r:id="rId129">
        <w:r>
          <w:rPr>
            <w:color w:val="0000FF"/>
            <w:u w:val="single"/>
          </w:rPr>
          <w:t>Enquiry Service Data</w:t>
        </w:r>
      </w:hyperlink>
      <w:r>
        <w:t>.</w:t>
      </w:r>
    </w:p>
    <w:p w14:paraId="4586B746" w14:textId="77777777" w:rsidR="009670A4" w:rsidRDefault="009670A4">
      <w:pPr>
        <w:pStyle w:val="Heading1"/>
        <w:keepNext w:val="0"/>
        <w:keepLines w:val="0"/>
        <w:widowControl w:val="0"/>
        <w:spacing w:before="0" w:after="320"/>
      </w:pPr>
      <w:hyperlink r:id="rId130">
        <w:bookmarkStart w:id="5" w:name="_Toc206054508"/>
        <w:r>
          <w:rPr>
            <w:color w:val="0000FF"/>
            <w:u w:val="single"/>
          </w:rPr>
          <w:t>Data Access Matrix</w:t>
        </w:r>
        <w:bookmarkEnd w:id="5"/>
      </w:hyperlink>
    </w:p>
    <w:p w14:paraId="5C31CB00" w14:textId="77777777" w:rsidR="009670A4" w:rsidRDefault="009670A4">
      <w:pPr>
        <w:pStyle w:val="ScheduleSectionL2"/>
        <w:widowControl w:val="0"/>
        <w:spacing w:after="320"/>
      </w:pPr>
      <w:r>
        <w:t xml:space="preserve">The </w:t>
      </w:r>
      <w:hyperlink r:id="rId131">
        <w:r>
          <w:rPr>
            <w:color w:val="0000FF"/>
            <w:u w:val="single"/>
          </w:rPr>
          <w:t>Data Access Matrix</w:t>
        </w:r>
      </w:hyperlink>
      <w:r>
        <w:t xml:space="preserve"> sets out the </w:t>
      </w:r>
      <w:hyperlink r:id="rId132">
        <w:r>
          <w:rPr>
            <w:color w:val="0000FF"/>
            <w:u w:val="single"/>
          </w:rPr>
          <w:t>Data Item</w:t>
        </w:r>
      </w:hyperlink>
      <w:r>
        <w:t>s that each </w:t>
      </w:r>
      <w:hyperlink r:id="rId133">
        <w:r>
          <w:rPr>
            <w:color w:val="0000FF"/>
            <w:u w:val="single"/>
          </w:rPr>
          <w:t>Enquiry Service User</w:t>
        </w:r>
      </w:hyperlink>
      <w:r>
        <w:t xml:space="preserve"> can access.</w:t>
      </w:r>
    </w:p>
    <w:p w14:paraId="7D459F48" w14:textId="77777777" w:rsidR="009670A4" w:rsidRDefault="009670A4">
      <w:pPr>
        <w:pStyle w:val="ScheduleSectionL2"/>
        <w:widowControl w:val="0"/>
        <w:spacing w:after="320"/>
      </w:pPr>
      <w:r>
        <w:t xml:space="preserve">The </w:t>
      </w:r>
      <w:hyperlink r:id="rId134">
        <w:r>
          <w:rPr>
            <w:color w:val="0000FF"/>
            <w:u w:val="single"/>
          </w:rPr>
          <w:t>Data Access Matrix</w:t>
        </w:r>
      </w:hyperlink>
      <w:r>
        <w:t xml:space="preserve"> forms part of the </w:t>
      </w:r>
      <w:hyperlink r:id="rId135">
        <w:r>
          <w:rPr>
            <w:color w:val="0000FF"/>
            <w:u w:val="single"/>
          </w:rPr>
          <w:t>Data Specification</w:t>
        </w:r>
      </w:hyperlink>
      <w:r>
        <w:t xml:space="preserve">. The </w:t>
      </w:r>
      <w:hyperlink r:id="rId136">
        <w:r>
          <w:rPr>
            <w:color w:val="0000FF"/>
            <w:u w:val="single"/>
          </w:rPr>
          <w:t>Code Manager</w:t>
        </w:r>
      </w:hyperlink>
      <w:r>
        <w:t xml:space="preserve"> is responsible for managing updates to the </w:t>
      </w:r>
      <w:hyperlink r:id="rId137">
        <w:r>
          <w:rPr>
            <w:color w:val="0000FF"/>
            <w:u w:val="single"/>
          </w:rPr>
          <w:t>Data Access Matrix</w:t>
        </w:r>
      </w:hyperlink>
      <w:r>
        <w:t xml:space="preserve"> in accordance with Paragraphs 8 and 9.</w:t>
      </w:r>
    </w:p>
    <w:p w14:paraId="72FC76A7" w14:textId="77777777" w:rsidR="009670A4" w:rsidRDefault="009670A4">
      <w:pPr>
        <w:pStyle w:val="ScheduleSectionL2"/>
        <w:widowControl w:val="0"/>
        <w:spacing w:after="320"/>
      </w:pPr>
      <w:r>
        <w:t xml:space="preserve">The </w:t>
      </w:r>
      <w:hyperlink r:id="rId138">
        <w:r>
          <w:rPr>
            <w:color w:val="0000FF"/>
            <w:u w:val="single"/>
          </w:rPr>
          <w:t>Enquiry Service User Categorie</w:t>
        </w:r>
      </w:hyperlink>
      <w:r>
        <w:t xml:space="preserve">s, shall be maintained in the </w:t>
      </w:r>
      <w:hyperlink r:id="rId139">
        <w:r>
          <w:rPr>
            <w:color w:val="0000FF"/>
            <w:u w:val="single"/>
          </w:rPr>
          <w:t>Data Access Matrix</w:t>
        </w:r>
      </w:hyperlink>
      <w:r>
        <w:t>.</w:t>
      </w:r>
    </w:p>
    <w:p w14:paraId="5A60DB47" w14:textId="77777777" w:rsidR="009670A4" w:rsidRDefault="009670A4">
      <w:pPr>
        <w:pStyle w:val="ScheduleSectionL2"/>
        <w:widowControl w:val="0"/>
        <w:spacing w:after="320"/>
      </w:pPr>
      <w:r>
        <w:t xml:space="preserve">For each </w:t>
      </w:r>
      <w:hyperlink r:id="rId140">
        <w:r>
          <w:rPr>
            <w:color w:val="0000FF"/>
            <w:u w:val="single"/>
          </w:rPr>
          <w:t>Enquiry Service User Category</w:t>
        </w:r>
      </w:hyperlink>
      <w:r>
        <w:t xml:space="preserve">, the </w:t>
      </w:r>
      <w:hyperlink r:id="rId141">
        <w:r>
          <w:rPr>
            <w:color w:val="0000FF"/>
            <w:u w:val="single"/>
          </w:rPr>
          <w:t>Data Access Matrix</w:t>
        </w:r>
      </w:hyperlink>
      <w:r>
        <w:t xml:space="preserve"> must specify:</w:t>
      </w:r>
    </w:p>
    <w:p w14:paraId="50C92150" w14:textId="77777777" w:rsidR="009670A4" w:rsidRDefault="009670A4" w:rsidP="00DB5E7F">
      <w:pPr>
        <w:pStyle w:val="ScheduleSectionL3"/>
        <w:widowControl w:val="0"/>
        <w:numPr>
          <w:ilvl w:val="0"/>
          <w:numId w:val="25"/>
        </w:numPr>
        <w:spacing w:after="320"/>
        <w:ind w:left="1080"/>
      </w:pPr>
      <w:r>
        <w:t xml:space="preserve">the </w:t>
      </w:r>
      <w:hyperlink r:id="rId142">
        <w:r>
          <w:rPr>
            <w:color w:val="0000FF"/>
            <w:u w:val="single"/>
          </w:rPr>
          <w:t>Data Item</w:t>
        </w:r>
      </w:hyperlink>
      <w:r>
        <w:t xml:space="preserve">(s) (if any) which an </w:t>
      </w:r>
      <w:hyperlink r:id="rId143">
        <w:r>
          <w:rPr>
            <w:color w:val="0000FF"/>
            <w:u w:val="single"/>
          </w:rPr>
          <w:t>Enquiry Service User</w:t>
        </w:r>
      </w:hyperlink>
      <w:r>
        <w:t xml:space="preserve"> may access for all </w:t>
      </w:r>
      <w:hyperlink r:id="rId144">
        <w:r>
          <w:rPr>
            <w:color w:val="0000FF"/>
            <w:u w:val="single"/>
          </w:rPr>
          <w:t>RMP</w:t>
        </w:r>
      </w:hyperlink>
      <w:r>
        <w:t>s (known as ‘Community View’); and</w:t>
      </w:r>
    </w:p>
    <w:p w14:paraId="4F0FD0D4" w14:textId="77777777" w:rsidR="009670A4" w:rsidRDefault="009670A4" w:rsidP="00DB5E7F">
      <w:pPr>
        <w:pStyle w:val="ScheduleSectionL3"/>
        <w:widowControl w:val="0"/>
        <w:numPr>
          <w:ilvl w:val="0"/>
          <w:numId w:val="25"/>
        </w:numPr>
        <w:spacing w:after="320"/>
        <w:ind w:left="1080"/>
      </w:pPr>
      <w:r>
        <w:t xml:space="preserve">the </w:t>
      </w:r>
      <w:hyperlink r:id="rId145">
        <w:r>
          <w:rPr>
            <w:color w:val="0000FF"/>
            <w:u w:val="single"/>
          </w:rPr>
          <w:t>Data Item</w:t>
        </w:r>
      </w:hyperlink>
      <w:r>
        <w:t>(s) (if any) which an </w:t>
      </w:r>
      <w:hyperlink r:id="rId146">
        <w:r>
          <w:rPr>
            <w:color w:val="0000FF"/>
            <w:u w:val="single"/>
          </w:rPr>
          <w:t>Enquiry Service User</w:t>
        </w:r>
      </w:hyperlink>
      <w:r>
        <w:t xml:space="preserve"> may access for an </w:t>
      </w:r>
      <w:hyperlink r:id="rId147">
        <w:r>
          <w:rPr>
            <w:color w:val="0000FF"/>
            <w:u w:val="single"/>
          </w:rPr>
          <w:t>RMP</w:t>
        </w:r>
      </w:hyperlink>
      <w:r>
        <w:t xml:space="preserve"> only if it has a specified responsibility for that </w:t>
      </w:r>
      <w:hyperlink r:id="rId148">
        <w:r>
          <w:rPr>
            <w:color w:val="0000FF"/>
            <w:u w:val="single"/>
          </w:rPr>
          <w:t>RMP</w:t>
        </w:r>
      </w:hyperlink>
      <w:r>
        <w:t xml:space="preserve"> (known as 'Portfolio View').</w:t>
      </w:r>
    </w:p>
    <w:p w14:paraId="2CCB3BE5" w14:textId="77777777" w:rsidR="009670A4" w:rsidRDefault="009670A4">
      <w:pPr>
        <w:pStyle w:val="ScheduleSectionL2"/>
        <w:widowControl w:val="0"/>
        <w:spacing w:after="320"/>
      </w:pPr>
      <w:r>
        <w:t xml:space="preserve">The </w:t>
      </w:r>
      <w:hyperlink r:id="rId149">
        <w:r>
          <w:rPr>
            <w:color w:val="0000FF"/>
            <w:u w:val="single"/>
          </w:rPr>
          <w:t>Data Access Matrix</w:t>
        </w:r>
      </w:hyperlink>
      <w:r>
        <w:t xml:space="preserve"> may include other conditions, where applicable.</w:t>
      </w:r>
    </w:p>
    <w:p w14:paraId="0BC582BB" w14:textId="77777777" w:rsidR="009670A4" w:rsidRDefault="009670A4">
      <w:pPr>
        <w:pStyle w:val="ScheduleSectionL2"/>
        <w:widowControl w:val="0"/>
        <w:spacing w:after="320"/>
      </w:pPr>
      <w:r>
        <w:t xml:space="preserve">The </w:t>
      </w:r>
      <w:hyperlink r:id="rId150">
        <w:r>
          <w:rPr>
            <w:color w:val="0000FF"/>
            <w:u w:val="single"/>
          </w:rPr>
          <w:t>Code Manager</w:t>
        </w:r>
      </w:hyperlink>
      <w:r>
        <w:t xml:space="preserve"> shall publish the </w:t>
      </w:r>
      <w:hyperlink r:id="rId151">
        <w:r>
          <w:rPr>
            <w:color w:val="0000FF"/>
            <w:u w:val="single"/>
          </w:rPr>
          <w:t>Data Access Matrix</w:t>
        </w:r>
      </w:hyperlink>
      <w:r>
        <w:t xml:space="preserve">, and any changes to it, on the </w:t>
      </w:r>
      <w:hyperlink r:id="rId152">
        <w:r>
          <w:rPr>
            <w:color w:val="0000FF"/>
            <w:u w:val="single"/>
          </w:rPr>
          <w:t>REC Portal</w:t>
        </w:r>
      </w:hyperlink>
      <w:r>
        <w:t>.</w:t>
      </w:r>
    </w:p>
    <w:p w14:paraId="3334FECD" w14:textId="77777777" w:rsidR="009670A4" w:rsidRDefault="009670A4">
      <w:pPr>
        <w:pStyle w:val="ScheduleSectionL2"/>
        <w:widowControl w:val="0"/>
        <w:spacing w:after="320"/>
      </w:pPr>
      <w:r>
        <w:t xml:space="preserve">​​​​​​Where a </w:t>
      </w:r>
      <w:hyperlink r:id="rId153">
        <w:r>
          <w:rPr>
            <w:color w:val="0000FF"/>
            <w:u w:val="single"/>
          </w:rPr>
          <w:t>Non-Party REC Service User</w:t>
        </w:r>
      </w:hyperlink>
      <w:r>
        <w:t xml:space="preserve"> applicant wishes to become an  </w:t>
      </w:r>
      <w:hyperlink r:id="rId154">
        <w:r>
          <w:rPr>
            <w:color w:val="0000FF"/>
            <w:u w:val="single"/>
          </w:rPr>
          <w:t>Enquiry Service User</w:t>
        </w:r>
      </w:hyperlink>
      <w:r>
        <w:t xml:space="preserve"> and requests access to only a sub-set of the data to which its  </w:t>
      </w:r>
      <w:hyperlink r:id="rId155">
        <w:r>
          <w:rPr>
            <w:color w:val="0000FF"/>
            <w:u w:val="single"/>
          </w:rPr>
          <w:t>Enquiry Service User Category</w:t>
        </w:r>
      </w:hyperlink>
      <w:r>
        <w:t xml:space="preserve"> is ordinarily permitted access (in accordance with the </w:t>
      </w:r>
      <w:hyperlink r:id="rId156">
        <w:r>
          <w:rPr>
            <w:color w:val="0000FF"/>
            <w:u w:val="single"/>
          </w:rPr>
          <w:t>Data Access Matrix</w:t>
        </w:r>
      </w:hyperlink>
      <w:r>
        <w:t>), then:</w:t>
      </w:r>
    </w:p>
    <w:p w14:paraId="131FC129" w14:textId="76F523DC" w:rsidR="009670A4" w:rsidRDefault="009670A4" w:rsidP="00DB5E7F">
      <w:pPr>
        <w:pStyle w:val="ScheduleSectionL3"/>
        <w:widowControl w:val="0"/>
        <w:numPr>
          <w:ilvl w:val="0"/>
          <w:numId w:val="26"/>
        </w:numPr>
        <w:spacing w:after="320"/>
        <w:ind w:left="1080"/>
      </w:pPr>
      <w:r>
        <w:t xml:space="preserve">the </w:t>
      </w:r>
      <w:hyperlink r:id="rId157">
        <w:r>
          <w:rPr>
            <w:color w:val="0000FF"/>
            <w:u w:val="single"/>
          </w:rPr>
          <w:t>Code Manager</w:t>
        </w:r>
      </w:hyperlink>
      <w:r>
        <w:t xml:space="preserve"> may (at its discretion) opt to assess the applicant only in respect of the sub-set of data (and Paragraph 6 and the </w:t>
      </w:r>
      <w:hyperlink r:id="rId158" w:history="1">
        <w:r w:rsidR="00E83E64" w:rsidRPr="00A509FC">
          <w:rPr>
            <w:rStyle w:val="Hyperlink"/>
            <w:color w:val="0000FF"/>
          </w:rPr>
          <w:t>Qualification and Maintenance Schedule</w:t>
        </w:r>
      </w:hyperlink>
      <w:r>
        <w:t xml:space="preserve"> shall apply accordingly, including in respect of maintaining </w:t>
      </w:r>
      <w:hyperlink r:id="rId159" w:history="1">
        <w:r w:rsidRPr="00634634">
          <w:rPr>
            <w:rStyle w:val="Hyperlink"/>
            <w:color w:val="0000FF"/>
          </w:rPr>
          <w:t>Qualification</w:t>
        </w:r>
      </w:hyperlink>
      <w:r>
        <w:t>); and,</w:t>
      </w:r>
    </w:p>
    <w:p w14:paraId="44420EB2" w14:textId="77777777" w:rsidR="009670A4" w:rsidRDefault="009670A4" w:rsidP="00DB5E7F">
      <w:pPr>
        <w:pStyle w:val="ScheduleSectionL3"/>
        <w:widowControl w:val="0"/>
        <w:numPr>
          <w:ilvl w:val="0"/>
          <w:numId w:val="26"/>
        </w:numPr>
        <w:spacing w:after="320"/>
        <w:ind w:left="1080"/>
      </w:pPr>
      <w:r>
        <w:t xml:space="preserve">if the </w:t>
      </w:r>
      <w:hyperlink r:id="rId160">
        <w:r>
          <w:rPr>
            <w:color w:val="0000FF"/>
            <w:u w:val="single"/>
          </w:rPr>
          <w:t>Code Manager</w:t>
        </w:r>
      </w:hyperlink>
      <w:r>
        <w:t xml:space="preserve"> does opt to assess the applicant only in respect of such a sub-set of data, then the  </w:t>
      </w:r>
      <w:hyperlink r:id="rId161">
        <w:r>
          <w:rPr>
            <w:color w:val="0000FF"/>
            <w:u w:val="single"/>
          </w:rPr>
          <w:t>Enquiry Service User</w:t>
        </w:r>
      </w:hyperlink>
      <w:r>
        <w:t xml:space="preserve">'s access shall be limited to that same sub-set of data, and this restriction shall be documented in its </w:t>
      </w:r>
      <w:hyperlink r:id="rId162">
        <w:r>
          <w:rPr>
            <w:color w:val="0000FF"/>
            <w:u w:val="single"/>
          </w:rPr>
          <w:t>Access Agreement</w:t>
        </w:r>
      </w:hyperlink>
      <w:r>
        <w:t xml:space="preserve"> (notwithstanding the access rights that would ordinarily apply in accordance with the </w:t>
      </w:r>
      <w:hyperlink r:id="rId163">
        <w:r>
          <w:rPr>
            <w:color w:val="0000FF"/>
            <w:u w:val="single"/>
          </w:rPr>
          <w:t>Data Access Matrix</w:t>
        </w:r>
      </w:hyperlink>
      <w:r>
        <w:t>), but without prejudice to the  </w:t>
      </w:r>
      <w:hyperlink r:id="rId164">
        <w:r>
          <w:rPr>
            <w:color w:val="0000FF"/>
            <w:u w:val="single"/>
          </w:rPr>
          <w:t xml:space="preserve">Enquiry </w:t>
        </w:r>
        <w:r>
          <w:rPr>
            <w:color w:val="0000FF"/>
            <w:u w:val="single"/>
          </w:rPr>
          <w:lastRenderedPageBreak/>
          <w:t>Service User</w:t>
        </w:r>
      </w:hyperlink>
      <w:r>
        <w:t>'s ability to apply for access to a wider set of data.</w:t>
      </w:r>
    </w:p>
    <w:p w14:paraId="353AA379" w14:textId="77777777" w:rsidR="009670A4" w:rsidRDefault="009670A4">
      <w:pPr>
        <w:pStyle w:val="Heading1"/>
        <w:keepNext w:val="0"/>
        <w:keepLines w:val="0"/>
        <w:widowControl w:val="0"/>
        <w:spacing w:before="0" w:after="320"/>
      </w:pPr>
      <w:bookmarkStart w:id="6" w:name="_Toc206054509"/>
      <w:r>
        <w:t>Purpose of Access</w:t>
      </w:r>
      <w:bookmarkEnd w:id="6"/>
    </w:p>
    <w:p w14:paraId="259E2682" w14:textId="77777777" w:rsidR="009670A4" w:rsidRDefault="009670A4">
      <w:pPr>
        <w:pStyle w:val="ScheduleSectionL2"/>
        <w:widowControl w:val="0"/>
        <w:spacing w:after="320"/>
      </w:pPr>
      <w:r>
        <w:t xml:space="preserve">Each </w:t>
      </w:r>
      <w:hyperlink r:id="rId165">
        <w:r>
          <w:rPr>
            <w:color w:val="0000FF"/>
            <w:u w:val="single"/>
          </w:rPr>
          <w:t>Enquiry Service User</w:t>
        </w:r>
      </w:hyperlink>
      <w:r>
        <w:t xml:space="preserve"> shall only access data in accordance with the terms of use set out in this </w:t>
      </w:r>
      <w:hyperlink r:id="rId166">
        <w:r>
          <w:rPr>
            <w:color w:val="0000FF"/>
            <w:u w:val="single"/>
          </w:rPr>
          <w:t>REC Schedule</w:t>
        </w:r>
      </w:hyperlink>
      <w:r>
        <w:t>.</w:t>
      </w:r>
    </w:p>
    <w:p w14:paraId="3F3822FE" w14:textId="77777777" w:rsidR="009670A4" w:rsidRDefault="009670A4">
      <w:pPr>
        <w:pStyle w:val="ScheduleSectionL2"/>
        <w:widowControl w:val="0"/>
        <w:spacing w:after="320"/>
      </w:pPr>
      <w:r>
        <w:t xml:space="preserve">Each </w:t>
      </w:r>
      <w:hyperlink r:id="rId167">
        <w:r>
          <w:rPr>
            <w:color w:val="0000FF"/>
            <w:u w:val="single"/>
          </w:rPr>
          <w:t>Enquiry Service User</w:t>
        </w:r>
      </w:hyperlink>
      <w:r>
        <w:t xml:space="preserve"> is authorised to access data via the </w:t>
      </w:r>
      <w:hyperlink r:id="rId168">
        <w:r>
          <w:rPr>
            <w:color w:val="0000FF"/>
            <w:u w:val="single"/>
          </w:rPr>
          <w:t>Enquiry Service</w:t>
        </w:r>
      </w:hyperlink>
      <w:r>
        <w:t xml:space="preserve">s, and to use that data, only for the specific purpose described in this Paragraph 5. No </w:t>
      </w:r>
      <w:hyperlink r:id="rId169">
        <w:r>
          <w:rPr>
            <w:color w:val="0000FF"/>
            <w:u w:val="single"/>
          </w:rPr>
          <w:t>Enquiry Service User</w:t>
        </w:r>
      </w:hyperlink>
      <w:r>
        <w:t xml:space="preserve"> shall access data via the </w:t>
      </w:r>
      <w:hyperlink r:id="rId170">
        <w:r>
          <w:rPr>
            <w:color w:val="0000FF"/>
            <w:u w:val="single"/>
          </w:rPr>
          <w:t>Enquiry Service</w:t>
        </w:r>
      </w:hyperlink>
      <w:r>
        <w:t xml:space="preserve">s for any other purpose, and no </w:t>
      </w:r>
      <w:hyperlink r:id="rId171">
        <w:r>
          <w:rPr>
            <w:color w:val="0000FF"/>
            <w:u w:val="single"/>
          </w:rPr>
          <w:t>Enquiry Service User</w:t>
        </w:r>
      </w:hyperlink>
      <w:r>
        <w:t xml:space="preserve"> shall use the data accessed via the </w:t>
      </w:r>
      <w:hyperlink r:id="rId172">
        <w:r>
          <w:rPr>
            <w:color w:val="0000FF"/>
            <w:u w:val="single"/>
          </w:rPr>
          <w:t>Enquiry Service</w:t>
        </w:r>
      </w:hyperlink>
      <w:r>
        <w:t>s for any other purpose.</w:t>
      </w:r>
    </w:p>
    <w:p w14:paraId="67A334FA" w14:textId="77777777" w:rsidR="009670A4" w:rsidRDefault="009670A4">
      <w:pPr>
        <w:pStyle w:val="ScheduleSectionL2"/>
        <w:widowControl w:val="0"/>
        <w:spacing w:after="320"/>
      </w:pPr>
      <w:r>
        <w:t xml:space="preserve">The authorised purpose for each category of </w:t>
      </w:r>
      <w:hyperlink r:id="rId173">
        <w:r>
          <w:rPr>
            <w:color w:val="0000FF"/>
            <w:u w:val="single"/>
          </w:rPr>
          <w:t>Enquiry Service User</w:t>
        </w:r>
      </w:hyperlink>
      <w:r>
        <w:t xml:space="preserve"> is permitted to access and use the </w:t>
      </w:r>
      <w:hyperlink r:id="rId174">
        <w:r>
          <w:rPr>
            <w:color w:val="0000FF"/>
            <w:u w:val="single"/>
          </w:rPr>
          <w:t>Enquiry Service Data</w:t>
        </w:r>
      </w:hyperlink>
      <w:r>
        <w:t xml:space="preserve"> is as described in the </w:t>
      </w:r>
      <w:hyperlink r:id="rId175">
        <w:r>
          <w:rPr>
            <w:color w:val="0000FF"/>
            <w:u w:val="single"/>
          </w:rPr>
          <w:t>Data Access Matrix</w:t>
        </w:r>
      </w:hyperlink>
      <w:r>
        <w:t>, subject to any bilateral agreements as referred to in Paragraphs 4.6 or 13.</w:t>
      </w:r>
    </w:p>
    <w:p w14:paraId="7B343854" w14:textId="77777777" w:rsidR="009670A4" w:rsidRDefault="009670A4">
      <w:pPr>
        <w:pStyle w:val="ScheduleSectionL2"/>
        <w:widowControl w:val="0"/>
        <w:spacing w:after="320"/>
      </w:pPr>
      <w:r>
        <w:t xml:space="preserve">Any access of data via the </w:t>
      </w:r>
      <w:hyperlink r:id="rId176">
        <w:r>
          <w:rPr>
            <w:color w:val="0000FF"/>
            <w:u w:val="single"/>
          </w:rPr>
          <w:t>Enquiry Service</w:t>
        </w:r>
      </w:hyperlink>
      <w:r>
        <w:t xml:space="preserve">s, and/or use of data obtained via the </w:t>
      </w:r>
      <w:hyperlink r:id="rId177">
        <w:r>
          <w:rPr>
            <w:color w:val="0000FF"/>
            <w:u w:val="single"/>
          </w:rPr>
          <w:t>Enquiry Service</w:t>
        </w:r>
      </w:hyperlink>
      <w:r>
        <w:t xml:space="preserve">s, otherwise than in accordance with this </w:t>
      </w:r>
      <w:hyperlink r:id="rId178">
        <w:r>
          <w:rPr>
            <w:color w:val="0000FF"/>
            <w:u w:val="single"/>
          </w:rPr>
          <w:t>REC Schedule</w:t>
        </w:r>
      </w:hyperlink>
      <w:r>
        <w:t xml:space="preserve"> shall be a material breach of this </w:t>
      </w:r>
      <w:hyperlink r:id="rId179">
        <w:r>
          <w:rPr>
            <w:color w:val="0000FF"/>
            <w:u w:val="single"/>
          </w:rPr>
          <w:t>Code</w:t>
        </w:r>
      </w:hyperlink>
      <w:r>
        <w:t xml:space="preserve">, which may lead to an </w:t>
      </w:r>
      <w:hyperlink r:id="rId180">
        <w:r>
          <w:rPr>
            <w:color w:val="0000FF"/>
            <w:u w:val="single"/>
          </w:rPr>
          <w:t>Event of Default</w:t>
        </w:r>
      </w:hyperlink>
      <w:r>
        <w:t>.</w:t>
      </w:r>
    </w:p>
    <w:p w14:paraId="1D61E2BB" w14:textId="77777777" w:rsidR="009670A4" w:rsidRDefault="009670A4">
      <w:pPr>
        <w:pStyle w:val="Heading1"/>
        <w:keepNext w:val="0"/>
        <w:keepLines w:val="0"/>
        <w:widowControl w:val="0"/>
        <w:spacing w:before="0" w:after="320"/>
      </w:pPr>
      <w:bookmarkStart w:id="7" w:name="_Toc206054510"/>
      <w:r>
        <w:t>Confidentiality and Data Protection</w:t>
      </w:r>
      <w:bookmarkEnd w:id="7"/>
    </w:p>
    <w:p w14:paraId="4F43EF48" w14:textId="77777777" w:rsidR="009670A4" w:rsidRDefault="009670A4">
      <w:pPr>
        <w:pStyle w:val="ScheduleSectionL2"/>
        <w:widowControl w:val="0"/>
        <w:spacing w:after="320"/>
      </w:pPr>
      <w:r>
        <w:t xml:space="preserve">Each </w:t>
      </w:r>
      <w:hyperlink r:id="rId181">
        <w:r>
          <w:rPr>
            <w:color w:val="0000FF"/>
            <w:u w:val="single"/>
          </w:rPr>
          <w:t>Enquiry Service User</w:t>
        </w:r>
      </w:hyperlink>
      <w:r>
        <w:t xml:space="preserve"> shall keep the data it obtains via the </w:t>
      </w:r>
      <w:hyperlink r:id="rId182">
        <w:r>
          <w:rPr>
            <w:color w:val="0000FF"/>
            <w:u w:val="single"/>
          </w:rPr>
          <w:t>Enquiry Service</w:t>
        </w:r>
      </w:hyperlink>
      <w:r>
        <w:t xml:space="preserve">s confidential in accordance with Clause 18 (Confidentiality) of the main body of this </w:t>
      </w:r>
      <w:hyperlink r:id="rId183">
        <w:r>
          <w:rPr>
            <w:color w:val="0000FF"/>
            <w:u w:val="single"/>
          </w:rPr>
          <w:t>Code</w:t>
        </w:r>
      </w:hyperlink>
      <w:r>
        <w:t>, save to the extent that disclosure is strictly necessary to achieve the purpose authorised by Paragraph 5.</w:t>
      </w:r>
    </w:p>
    <w:p w14:paraId="7C3F84B4" w14:textId="77777777" w:rsidR="009670A4" w:rsidRDefault="009670A4">
      <w:pPr>
        <w:pStyle w:val="ScheduleSectionL2"/>
        <w:widowControl w:val="0"/>
        <w:spacing w:after="320"/>
      </w:pPr>
      <w:r>
        <w:t xml:space="preserve">It is acknowledged that some of the data obtained via access to the </w:t>
      </w:r>
      <w:hyperlink r:id="rId184">
        <w:r>
          <w:rPr>
            <w:color w:val="0000FF"/>
            <w:u w:val="single"/>
          </w:rPr>
          <w:t>Enquiry Service</w:t>
        </w:r>
      </w:hyperlink>
      <w:r>
        <w:t xml:space="preserve">s, constitutes </w:t>
      </w:r>
      <w:hyperlink r:id="rId185">
        <w:r>
          <w:rPr>
            <w:color w:val="0000FF"/>
            <w:u w:val="single"/>
          </w:rPr>
          <w:t>Personal Data</w:t>
        </w:r>
      </w:hyperlink>
      <w:r>
        <w:t>.</w:t>
      </w:r>
    </w:p>
    <w:p w14:paraId="2BD2EEA5" w14:textId="77777777" w:rsidR="009670A4" w:rsidRDefault="009670A4">
      <w:pPr>
        <w:pStyle w:val="ScheduleSectionL2"/>
        <w:widowControl w:val="0"/>
        <w:spacing w:after="320"/>
      </w:pPr>
      <w:r>
        <w:t xml:space="preserve">It is acknowledged that each </w:t>
      </w:r>
      <w:hyperlink r:id="rId186">
        <w:r>
          <w:rPr>
            <w:color w:val="0000FF"/>
            <w:u w:val="single"/>
          </w:rPr>
          <w:t>Enquiry Service User</w:t>
        </w:r>
      </w:hyperlink>
      <w:r>
        <w:t xml:space="preserve"> acts as an independent </w:t>
      </w:r>
      <w:hyperlink r:id="rId187">
        <w:r>
          <w:rPr>
            <w:color w:val="0000FF"/>
            <w:u w:val="single"/>
          </w:rPr>
          <w:t>Data Controller</w:t>
        </w:r>
      </w:hyperlink>
      <w:r>
        <w:t xml:space="preserve"> in relation to the data that it accesses via the </w:t>
      </w:r>
      <w:hyperlink r:id="rId188">
        <w:r>
          <w:rPr>
            <w:color w:val="0000FF"/>
            <w:u w:val="single"/>
          </w:rPr>
          <w:t>Electricity Enquiry Service</w:t>
        </w:r>
      </w:hyperlink>
      <w:r>
        <w:t xml:space="preserve"> and / or </w:t>
      </w:r>
      <w:hyperlink r:id="rId189">
        <w:r>
          <w:rPr>
            <w:color w:val="0000FF"/>
            <w:u w:val="single"/>
          </w:rPr>
          <w:t>Gas Enquiry Service</w:t>
        </w:r>
      </w:hyperlink>
      <w:r>
        <w:t>. Clause 19 (</w:t>
      </w:r>
      <w:hyperlink r:id="rId190">
        <w:r>
          <w:rPr>
            <w:color w:val="0000FF"/>
            <w:u w:val="single"/>
          </w:rPr>
          <w:t>Data Controller</w:t>
        </w:r>
      </w:hyperlink>
      <w:r>
        <w:t xml:space="preserve"> Obligations) of the main body of this </w:t>
      </w:r>
      <w:hyperlink r:id="rId191">
        <w:r>
          <w:rPr>
            <w:color w:val="0000FF"/>
            <w:u w:val="single"/>
          </w:rPr>
          <w:t>Code</w:t>
        </w:r>
      </w:hyperlink>
      <w:r>
        <w:t xml:space="preserve"> shall therefore apply.</w:t>
      </w:r>
    </w:p>
    <w:p w14:paraId="5619F027" w14:textId="77777777" w:rsidR="009670A4" w:rsidRDefault="009670A4">
      <w:pPr>
        <w:pStyle w:val="Heading1"/>
        <w:keepNext w:val="0"/>
        <w:keepLines w:val="0"/>
        <w:widowControl w:val="0"/>
        <w:spacing w:before="0" w:after="320"/>
      </w:pPr>
      <w:bookmarkStart w:id="8" w:name="_Toc206054511"/>
      <w:r>
        <w:t xml:space="preserve">Becoming an </w:t>
      </w:r>
      <w:hyperlink r:id="rId192">
        <w:r>
          <w:rPr>
            <w:color w:val="0000FF"/>
            <w:u w:val="single"/>
          </w:rPr>
          <w:t>Enquiry Service User</w:t>
        </w:r>
        <w:bookmarkEnd w:id="8"/>
      </w:hyperlink>
    </w:p>
    <w:p w14:paraId="3C1EFB8F" w14:textId="6A9444B6" w:rsidR="009670A4" w:rsidRDefault="009670A4">
      <w:pPr>
        <w:pStyle w:val="ScheduleSectionL2"/>
        <w:widowControl w:val="0"/>
        <w:spacing w:after="320"/>
      </w:pPr>
      <w:r>
        <w:t xml:space="preserve">Each </w:t>
      </w:r>
      <w:hyperlink r:id="rId193">
        <w:r>
          <w:rPr>
            <w:color w:val="0000FF"/>
            <w:u w:val="single"/>
          </w:rPr>
          <w:t>Energy Supplier</w:t>
        </w:r>
      </w:hyperlink>
      <w:r>
        <w:t xml:space="preserve">, </w:t>
      </w:r>
      <w:hyperlink r:id="rId194">
        <w:r>
          <w:rPr>
            <w:color w:val="0000FF"/>
            <w:u w:val="single"/>
          </w:rPr>
          <w:t>Distribution Network Operator</w:t>
        </w:r>
      </w:hyperlink>
      <w:r>
        <w:t>,  </w:t>
      </w:r>
      <w:hyperlink r:id="rId195">
        <w:r>
          <w:rPr>
            <w:color w:val="0000FF"/>
            <w:u w:val="single"/>
          </w:rPr>
          <w:t>Gas Transporter</w:t>
        </w:r>
      </w:hyperlink>
      <w:r>
        <w:t xml:space="preserve"> and </w:t>
      </w:r>
      <w:hyperlink r:id="rId196">
        <w:r>
          <w:rPr>
            <w:color w:val="0000FF"/>
            <w:u w:val="single"/>
          </w:rPr>
          <w:t>Metering Equipment Manager</w:t>
        </w:r>
      </w:hyperlink>
      <w:r>
        <w:t xml:space="preserve"> is entitled to become an </w:t>
      </w:r>
      <w:hyperlink r:id="rId197">
        <w:r>
          <w:rPr>
            <w:color w:val="0000FF"/>
            <w:u w:val="single"/>
          </w:rPr>
          <w:t>EES User</w:t>
        </w:r>
      </w:hyperlink>
      <w:r>
        <w:t xml:space="preserve"> and/or </w:t>
      </w:r>
      <w:hyperlink r:id="rId198">
        <w:r>
          <w:rPr>
            <w:color w:val="0000FF"/>
            <w:u w:val="single"/>
          </w:rPr>
          <w:t>GES User</w:t>
        </w:r>
      </w:hyperlink>
      <w:r>
        <w:t xml:space="preserve"> (as applicable to its </w:t>
      </w:r>
      <w:hyperlink r:id="rId199">
        <w:r>
          <w:rPr>
            <w:color w:val="0000FF"/>
            <w:u w:val="single"/>
          </w:rPr>
          <w:t>Market Role</w:t>
        </w:r>
      </w:hyperlink>
      <w:r>
        <w:t xml:space="preserve">) by virtue of being a </w:t>
      </w:r>
      <w:hyperlink r:id="rId200">
        <w:r>
          <w:rPr>
            <w:color w:val="0000FF"/>
            <w:u w:val="single"/>
          </w:rPr>
          <w:t>Party</w:t>
        </w:r>
      </w:hyperlink>
      <w:r>
        <w:t xml:space="preserve">. Each such </w:t>
      </w:r>
      <w:hyperlink r:id="rId201">
        <w:r>
          <w:rPr>
            <w:color w:val="0000FF"/>
            <w:u w:val="single"/>
          </w:rPr>
          <w:t>Party</w:t>
        </w:r>
      </w:hyperlink>
      <w:r>
        <w:t xml:space="preserve"> shall </w:t>
      </w:r>
      <w:hyperlink r:id="rId202">
        <w:r>
          <w:rPr>
            <w:color w:val="0000FF"/>
            <w:u w:val="single"/>
          </w:rPr>
          <w:t>Qualify</w:t>
        </w:r>
      </w:hyperlink>
      <w:r>
        <w:t xml:space="preserve"> (and remain </w:t>
      </w:r>
      <w:hyperlink r:id="rId203">
        <w:r>
          <w:rPr>
            <w:color w:val="0000FF"/>
            <w:u w:val="single"/>
          </w:rPr>
          <w:t>Qualified</w:t>
        </w:r>
      </w:hyperlink>
      <w:r>
        <w:t xml:space="preserve">) as an </w:t>
      </w:r>
      <w:hyperlink r:id="rId204">
        <w:r>
          <w:rPr>
            <w:color w:val="0000FF"/>
            <w:u w:val="single"/>
          </w:rPr>
          <w:t>Enquiry Service User</w:t>
        </w:r>
      </w:hyperlink>
      <w:r>
        <w:t xml:space="preserve"> in accordance with the </w:t>
      </w:r>
      <w:hyperlink r:id="rId205" w:history="1">
        <w:r w:rsidR="00B4287B" w:rsidRPr="00A509FC">
          <w:rPr>
            <w:rStyle w:val="Hyperlink"/>
            <w:color w:val="0000FF"/>
          </w:rPr>
          <w:t>Qualification and Maintenance Schedule</w:t>
        </w:r>
      </w:hyperlink>
      <w:r w:rsidR="003E4A75">
        <w:rPr>
          <w:color w:val="000000"/>
          <w:vertAlign w:val="superscript"/>
        </w:rPr>
        <w:t>1</w:t>
      </w:r>
      <w:r>
        <w:t>.</w:t>
      </w:r>
    </w:p>
    <w:p w14:paraId="0BA56C4D" w14:textId="551CF8D2" w:rsidR="009670A4" w:rsidRDefault="00344435">
      <w:pPr>
        <w:pStyle w:val="Footnote"/>
        <w:widowControl w:val="0"/>
        <w:spacing w:after="320" w:line="276" w:lineRule="auto"/>
      </w:pPr>
      <w:r>
        <w:rPr>
          <w:rFonts w:eastAsia="Arial" w:cs="Arial"/>
          <w:color w:val="000000"/>
          <w:vertAlign w:val="superscript"/>
        </w:rPr>
        <w:t>1</w:t>
      </w:r>
      <w:r w:rsidR="009670A4">
        <w:t xml:space="preserve"> In practice, access to the </w:t>
      </w:r>
      <w:hyperlink r:id="rId206">
        <w:r w:rsidR="009670A4">
          <w:rPr>
            <w:color w:val="0000FF"/>
            <w:u w:val="single"/>
          </w:rPr>
          <w:t>Enquiry Service</w:t>
        </w:r>
      </w:hyperlink>
      <w:r w:rsidR="009670A4">
        <w:t xml:space="preserve">s may be granted prior to the organisation </w:t>
      </w:r>
      <w:r w:rsidR="009670A4">
        <w:lastRenderedPageBreak/>
        <w:t xml:space="preserve">becoming </w:t>
      </w:r>
      <w:hyperlink r:id="rId207">
        <w:r w:rsidR="009670A4">
          <w:rPr>
            <w:color w:val="0000FF"/>
            <w:u w:val="single"/>
          </w:rPr>
          <w:t>Qualified</w:t>
        </w:r>
      </w:hyperlink>
      <w:r w:rsidR="009670A4">
        <w:t xml:space="preserve"> in a particular </w:t>
      </w:r>
      <w:hyperlink r:id="rId208">
        <w:r w:rsidR="009670A4">
          <w:rPr>
            <w:color w:val="0000FF"/>
            <w:u w:val="single"/>
          </w:rPr>
          <w:t>Market Role</w:t>
        </w:r>
      </w:hyperlink>
      <w:r w:rsidR="009670A4">
        <w:t xml:space="preserve">, to support testing activities undertaken during the </w:t>
      </w:r>
      <w:hyperlink r:id="rId209">
        <w:r w:rsidR="009670A4">
          <w:rPr>
            <w:color w:val="0000FF"/>
            <w:u w:val="single"/>
          </w:rPr>
          <w:t>Entry Assessment</w:t>
        </w:r>
      </w:hyperlink>
      <w:r w:rsidR="009670A4">
        <w:t xml:space="preserve"> </w:t>
      </w:r>
      <w:hyperlink r:id="rId210">
        <w:r w:rsidR="009670A4">
          <w:rPr>
            <w:color w:val="0000FF"/>
            <w:u w:val="single"/>
          </w:rPr>
          <w:t>Process</w:t>
        </w:r>
      </w:hyperlink>
      <w:r w:rsidR="009670A4">
        <w:t>.</w:t>
      </w:r>
    </w:p>
    <w:p w14:paraId="64388729" w14:textId="4E115B71" w:rsidR="009670A4" w:rsidRDefault="009670A4">
      <w:pPr>
        <w:pStyle w:val="ScheduleSectionL2"/>
        <w:widowControl w:val="0"/>
        <w:spacing w:after="320"/>
      </w:pPr>
      <w:r>
        <w:t xml:space="preserve">An </w:t>
      </w:r>
      <w:hyperlink r:id="rId211">
        <w:r>
          <w:rPr>
            <w:color w:val="0000FF"/>
            <w:u w:val="single"/>
          </w:rPr>
          <w:t>Enquiry Service User</w:t>
        </w:r>
      </w:hyperlink>
      <w:r>
        <w:t xml:space="preserve"> that is not a </w:t>
      </w:r>
      <w:hyperlink r:id="rId212">
        <w:r>
          <w:rPr>
            <w:color w:val="0000FF"/>
            <w:u w:val="single"/>
          </w:rPr>
          <w:t>Party</w:t>
        </w:r>
      </w:hyperlink>
      <w:r>
        <w:t xml:space="preserve"> must have an </w:t>
      </w:r>
      <w:hyperlink r:id="rId213">
        <w:r>
          <w:rPr>
            <w:color w:val="0000FF"/>
            <w:u w:val="single"/>
          </w:rPr>
          <w:t>Access Agreement</w:t>
        </w:r>
      </w:hyperlink>
      <w:r>
        <w:t xml:space="preserve"> in place with </w:t>
      </w:r>
      <w:hyperlink r:id="rId214">
        <w:r>
          <w:rPr>
            <w:color w:val="0000FF"/>
            <w:u w:val="single"/>
          </w:rPr>
          <w:t>RECCo</w:t>
        </w:r>
      </w:hyperlink>
      <w:r>
        <w:t xml:space="preserve">, and must have completed the required </w:t>
      </w:r>
      <w:hyperlink r:id="rId215">
        <w:r>
          <w:rPr>
            <w:color w:val="0000FF"/>
            <w:u w:val="single"/>
          </w:rPr>
          <w:t>Information Security and Data Protection Assessment</w:t>
        </w:r>
      </w:hyperlink>
      <w:r>
        <w:t xml:space="preserve"> activities in accordance with the </w:t>
      </w:r>
      <w:hyperlink r:id="rId216" w:history="1">
        <w:r w:rsidR="00B4287B" w:rsidRPr="00A509FC">
          <w:rPr>
            <w:rStyle w:val="Hyperlink"/>
            <w:color w:val="0000FF"/>
          </w:rPr>
          <w:t>Qualification and Maintenance Schedule</w:t>
        </w:r>
      </w:hyperlink>
      <w:r>
        <w:t xml:space="preserve">, before the </w:t>
      </w:r>
      <w:hyperlink r:id="rId217">
        <w:r>
          <w:rPr>
            <w:color w:val="0000FF"/>
            <w:u w:val="single"/>
          </w:rPr>
          <w:t>Enquiry Service User</w:t>
        </w:r>
      </w:hyperlink>
      <w:r>
        <w:t xml:space="preserve"> can access the </w:t>
      </w:r>
      <w:hyperlink r:id="rId218">
        <w:r>
          <w:rPr>
            <w:color w:val="0000FF"/>
            <w:u w:val="single"/>
          </w:rPr>
          <w:t>Enquiry Service</w:t>
        </w:r>
      </w:hyperlink>
      <w:r>
        <w:t xml:space="preserve">s or receive </w:t>
      </w:r>
      <w:hyperlink r:id="rId219">
        <w:r>
          <w:rPr>
            <w:color w:val="0000FF"/>
            <w:u w:val="single"/>
          </w:rPr>
          <w:t>EES Data</w:t>
        </w:r>
      </w:hyperlink>
      <w:r>
        <w:t xml:space="preserve"> in accordance with Paragraph 13.</w:t>
      </w:r>
    </w:p>
    <w:p w14:paraId="67A60AC8" w14:textId="0A2E723D" w:rsidR="009670A4" w:rsidRDefault="009670A4">
      <w:pPr>
        <w:pStyle w:val="ScheduleSectionL2"/>
        <w:widowControl w:val="0"/>
        <w:spacing w:after="320"/>
      </w:pPr>
      <w:r>
        <w:t xml:space="preserve">Individuals or organisations (not being </w:t>
      </w:r>
      <w:hyperlink r:id="rId220">
        <w:r>
          <w:rPr>
            <w:color w:val="0000FF"/>
            <w:u w:val="single"/>
          </w:rPr>
          <w:t>Parties</w:t>
        </w:r>
      </w:hyperlink>
      <w:r>
        <w:t xml:space="preserve">) which wish to become an </w:t>
      </w:r>
      <w:hyperlink r:id="rId221">
        <w:r>
          <w:rPr>
            <w:color w:val="0000FF"/>
            <w:u w:val="single"/>
          </w:rPr>
          <w:t>Enquiry</w:t>
        </w:r>
      </w:hyperlink>
      <w:r>
        <w:t xml:space="preserve"> Service </w:t>
      </w:r>
      <w:hyperlink r:id="rId222">
        <w:r>
          <w:rPr>
            <w:color w:val="0000FF"/>
            <w:u w:val="single"/>
          </w:rPr>
          <w:t>User</w:t>
        </w:r>
      </w:hyperlink>
      <w:r>
        <w:t xml:space="preserve"> should apply to the </w:t>
      </w:r>
      <w:hyperlink r:id="rId223">
        <w:r>
          <w:rPr>
            <w:color w:val="0000FF"/>
            <w:u w:val="single"/>
          </w:rPr>
          <w:t>Code Manager</w:t>
        </w:r>
      </w:hyperlink>
      <w:r>
        <w:t xml:space="preserve"> via the </w:t>
      </w:r>
      <w:hyperlink r:id="rId224">
        <w:r>
          <w:rPr>
            <w:color w:val="0000FF"/>
            <w:u w:val="single"/>
          </w:rPr>
          <w:t>REC Portal</w:t>
        </w:r>
      </w:hyperlink>
      <w:r>
        <w:t xml:space="preserve">. The </w:t>
      </w:r>
      <w:hyperlink r:id="rId225">
        <w:r>
          <w:rPr>
            <w:color w:val="0000FF"/>
            <w:u w:val="single"/>
          </w:rPr>
          <w:t>Code Manager</w:t>
        </w:r>
      </w:hyperlink>
      <w:r>
        <w:t xml:space="preserve"> shall agree a plan for meeting any on-boarding requirements set out in the </w:t>
      </w:r>
      <w:hyperlink r:id="rId226" w:history="1">
        <w:r w:rsidR="00205B98" w:rsidRPr="00634634">
          <w:rPr>
            <w:rStyle w:val="Hyperlink"/>
            <w:color w:val="0000FF"/>
          </w:rPr>
          <w:t>Qualification and Maintenance</w:t>
        </w:r>
        <w:r w:rsidRPr="00634634">
          <w:rPr>
            <w:rStyle w:val="Hyperlink"/>
            <w:color w:val="0000FF"/>
          </w:rPr>
          <w:t xml:space="preserve"> Schedule</w:t>
        </w:r>
      </w:hyperlink>
      <w:r>
        <w:t>.</w:t>
      </w:r>
    </w:p>
    <w:p w14:paraId="67F88128" w14:textId="2437BC4A" w:rsidR="009670A4" w:rsidRDefault="009670A4">
      <w:pPr>
        <w:pStyle w:val="ScheduleSectionL2"/>
        <w:widowControl w:val="0"/>
        <w:spacing w:after="320"/>
      </w:pPr>
      <w:r>
        <w:t xml:space="preserve">Each application will be assessed by the </w:t>
      </w:r>
      <w:hyperlink r:id="rId227">
        <w:r>
          <w:rPr>
            <w:color w:val="0000FF"/>
            <w:u w:val="single"/>
          </w:rPr>
          <w:t>Code Manager</w:t>
        </w:r>
      </w:hyperlink>
      <w:r>
        <w:t xml:space="preserve"> in accordance with a process approved by the </w:t>
      </w:r>
      <w:hyperlink r:id="rId228">
        <w:r>
          <w:rPr>
            <w:color w:val="0000FF"/>
            <w:u w:val="single"/>
          </w:rPr>
          <w:t>REC Board</w:t>
        </w:r>
      </w:hyperlink>
      <w:r>
        <w:t xml:space="preserve"> and published on the </w:t>
      </w:r>
      <w:hyperlink r:id="rId229">
        <w:r>
          <w:rPr>
            <w:color w:val="0000FF"/>
            <w:u w:val="single"/>
          </w:rPr>
          <w:t>REC Portal</w:t>
        </w:r>
      </w:hyperlink>
      <w:r>
        <w:t xml:space="preserve">. This may include consultation with stakeholders. The </w:t>
      </w:r>
      <w:hyperlink r:id="rId230">
        <w:r>
          <w:rPr>
            <w:color w:val="0000FF"/>
            <w:u w:val="single"/>
          </w:rPr>
          <w:t>Code Manager</w:t>
        </w:r>
      </w:hyperlink>
      <w:r>
        <w:t xml:space="preserve"> shall, based on its assessment of the criteria, decide if the application should be approved or rejected recommend to the </w:t>
      </w:r>
      <w:hyperlink r:id="rId231" w:history="1">
        <w:r w:rsidRPr="00634634">
          <w:rPr>
            <w:rStyle w:val="Hyperlink"/>
            <w:color w:val="0000FF"/>
          </w:rPr>
          <w:t>REC Performance Assurance Board</w:t>
        </w:r>
      </w:hyperlink>
      <w:r>
        <w:t xml:space="preserve"> (with supporting rationale) whether the application should be approved or rejected and arrange for the </w:t>
      </w:r>
      <w:hyperlink r:id="rId232" w:history="1">
        <w:r w:rsidRPr="00634634">
          <w:rPr>
            <w:rStyle w:val="Hyperlink"/>
            <w:color w:val="0000FF"/>
          </w:rPr>
          <w:t>REC Performance Assurance Board</w:t>
        </w:r>
      </w:hyperlink>
      <w:r>
        <w:t xml:space="preserve"> to determine whether to approve the application. The </w:t>
      </w:r>
      <w:hyperlink r:id="rId233">
        <w:r>
          <w:rPr>
            <w:color w:val="0000FF"/>
            <w:u w:val="single"/>
          </w:rPr>
          <w:t>Code Manager</w:t>
        </w:r>
      </w:hyperlink>
      <w:r>
        <w:t xml:space="preserve"> will inform the applicant regarding the outcome of the application, including the </w:t>
      </w:r>
      <w:hyperlink r:id="rId234" w:history="1">
        <w:r w:rsidRPr="00634634">
          <w:rPr>
            <w:rStyle w:val="Hyperlink"/>
            <w:color w:val="0000FF"/>
          </w:rPr>
          <w:t>REC Performance Assurance Board</w:t>
        </w:r>
      </w:hyperlink>
      <w:r>
        <w:t>'s rationale for any rejection. The criteria may differ for each application, and shall (as a minimum) cover:</w:t>
      </w:r>
    </w:p>
    <w:p w14:paraId="437FC7F4" w14:textId="77777777" w:rsidR="009670A4" w:rsidRDefault="009670A4" w:rsidP="00DB5E7F">
      <w:pPr>
        <w:pStyle w:val="ScheduleSectionL3"/>
        <w:widowControl w:val="0"/>
        <w:numPr>
          <w:ilvl w:val="0"/>
          <w:numId w:val="27"/>
        </w:numPr>
        <w:spacing w:after="320"/>
        <w:ind w:left="1080"/>
      </w:pPr>
      <w:r>
        <w:t>applicant identity validation;</w:t>
      </w:r>
    </w:p>
    <w:p w14:paraId="1826AF1D" w14:textId="77777777" w:rsidR="009670A4" w:rsidRDefault="009670A4" w:rsidP="00DB5E7F">
      <w:pPr>
        <w:pStyle w:val="ScheduleSectionL3"/>
        <w:widowControl w:val="0"/>
        <w:numPr>
          <w:ilvl w:val="0"/>
          <w:numId w:val="27"/>
        </w:numPr>
        <w:spacing w:after="320"/>
        <w:ind w:left="1080"/>
      </w:pPr>
      <w:r>
        <w:t>confirmation that the applicant meets the characteristics expected for the requested to be an </w:t>
      </w:r>
      <w:hyperlink r:id="rId235">
        <w:r>
          <w:rPr>
            <w:color w:val="0000FF"/>
            <w:u w:val="single"/>
          </w:rPr>
          <w:t>Enquiry Service User</w:t>
        </w:r>
      </w:hyperlink>
      <w:r>
        <w:t>; and</w:t>
      </w:r>
    </w:p>
    <w:p w14:paraId="1F18AC5A" w14:textId="77777777" w:rsidR="009670A4" w:rsidRDefault="009670A4" w:rsidP="00DB5E7F">
      <w:pPr>
        <w:pStyle w:val="ScheduleSectionL3"/>
        <w:widowControl w:val="0"/>
        <w:numPr>
          <w:ilvl w:val="0"/>
          <w:numId w:val="27"/>
        </w:numPr>
        <w:spacing w:after="320"/>
        <w:ind w:left="1080"/>
      </w:pPr>
      <w:r>
        <w:t xml:space="preserve">confirmation that the </w:t>
      </w:r>
      <w:hyperlink r:id="rId236">
        <w:r>
          <w:rPr>
            <w:color w:val="0000FF"/>
            <w:u w:val="single"/>
          </w:rPr>
          <w:t>Data Item</w:t>
        </w:r>
      </w:hyperlink>
      <w:r>
        <w:t xml:space="preserve">s to which access is requested are consistent with those permitted in the </w:t>
      </w:r>
      <w:hyperlink r:id="rId237">
        <w:r>
          <w:rPr>
            <w:color w:val="0000FF"/>
            <w:u w:val="single"/>
          </w:rPr>
          <w:t>Data Access Matrix</w:t>
        </w:r>
      </w:hyperlink>
      <w:r>
        <w:t xml:space="preserve"> or are otherwise approved by the </w:t>
      </w:r>
      <w:hyperlink r:id="rId238">
        <w:r>
          <w:rPr>
            <w:color w:val="0000FF"/>
            <w:u w:val="single"/>
          </w:rPr>
          <w:t>REC Board</w:t>
        </w:r>
      </w:hyperlink>
      <w:r>
        <w:t>.</w:t>
      </w:r>
    </w:p>
    <w:p w14:paraId="1098B0BF" w14:textId="77777777" w:rsidR="009670A4" w:rsidRDefault="009670A4">
      <w:pPr>
        <w:pStyle w:val="ScheduleSectionL2"/>
        <w:widowControl w:val="0"/>
        <w:spacing w:after="320"/>
      </w:pPr>
      <w:r>
        <w:t xml:space="preserve">Where an applicant disagrees with the decision to reject its application, the applicant may appeal that decision to the </w:t>
      </w:r>
      <w:hyperlink r:id="rId239">
        <w:r>
          <w:rPr>
            <w:color w:val="0000FF"/>
            <w:u w:val="single"/>
          </w:rPr>
          <w:t>REC Performance Assurance Board</w:t>
        </w:r>
      </w:hyperlink>
      <w:r>
        <w:t xml:space="preserve"> by submitting an appeal to the </w:t>
      </w:r>
      <w:hyperlink r:id="rId240">
        <w:r>
          <w:rPr>
            <w:color w:val="0000FF"/>
            <w:u w:val="single"/>
          </w:rPr>
          <w:t>Code Manager</w:t>
        </w:r>
      </w:hyperlink>
      <w:r>
        <w:t xml:space="preserve"> (using the proforma provided for this purpose on the </w:t>
      </w:r>
      <w:hyperlink r:id="rId241">
        <w:r>
          <w:rPr>
            <w:color w:val="0000FF"/>
            <w:u w:val="single"/>
          </w:rPr>
          <w:t>REC Portal</w:t>
        </w:r>
      </w:hyperlink>
      <w:r>
        <w:t xml:space="preserve">). Any appeal made to the </w:t>
      </w:r>
      <w:hyperlink r:id="rId242">
        <w:r>
          <w:rPr>
            <w:color w:val="0000FF"/>
            <w:u w:val="single"/>
          </w:rPr>
          <w:t>REC Performance Assurance Board</w:t>
        </w:r>
      </w:hyperlink>
      <w:r>
        <w:t xml:space="preserve"> by an applicant must specify the reasons for such an appeal.</w:t>
      </w:r>
    </w:p>
    <w:p w14:paraId="4CC13DC4" w14:textId="77777777" w:rsidR="009670A4" w:rsidRDefault="009670A4">
      <w:pPr>
        <w:pStyle w:val="Heading1"/>
        <w:keepNext w:val="0"/>
        <w:keepLines w:val="0"/>
        <w:widowControl w:val="0"/>
        <w:spacing w:before="0" w:after="320"/>
      </w:pPr>
      <w:bookmarkStart w:id="9" w:name="_Toc206054512"/>
      <w:r>
        <w:t xml:space="preserve">Adding or Removing a </w:t>
      </w:r>
      <w:hyperlink r:id="rId243">
        <w:r>
          <w:rPr>
            <w:color w:val="0000FF"/>
            <w:u w:val="single"/>
          </w:rPr>
          <w:t>Data Item</w:t>
        </w:r>
      </w:hyperlink>
      <w:r>
        <w:t xml:space="preserve"> in the </w:t>
      </w:r>
      <w:hyperlink r:id="rId244">
        <w:r>
          <w:rPr>
            <w:color w:val="0000FF"/>
            <w:u w:val="single"/>
          </w:rPr>
          <w:t>Data Access Matrix</w:t>
        </w:r>
        <w:bookmarkEnd w:id="9"/>
      </w:hyperlink>
    </w:p>
    <w:p w14:paraId="2C6B72C1" w14:textId="77777777" w:rsidR="009670A4" w:rsidRDefault="009670A4">
      <w:pPr>
        <w:pStyle w:val="ScheduleSectionL2"/>
        <w:widowControl w:val="0"/>
        <w:spacing w:after="320"/>
      </w:pPr>
      <w:r>
        <w:t xml:space="preserve">The </w:t>
      </w:r>
      <w:hyperlink r:id="rId245">
        <w:r>
          <w:rPr>
            <w:color w:val="0000FF"/>
            <w:u w:val="single"/>
          </w:rPr>
          <w:t>Code Manager</w:t>
        </w:r>
      </w:hyperlink>
      <w:r>
        <w:t xml:space="preserve"> shall ensure that all </w:t>
      </w:r>
      <w:hyperlink r:id="rId246">
        <w:r>
          <w:rPr>
            <w:color w:val="0000FF"/>
            <w:u w:val="single"/>
          </w:rPr>
          <w:t>Data Item</w:t>
        </w:r>
      </w:hyperlink>
      <w:r>
        <w:t xml:space="preserve">s defined in the </w:t>
      </w:r>
      <w:hyperlink r:id="rId247">
        <w:r>
          <w:rPr>
            <w:color w:val="0000FF"/>
            <w:u w:val="single"/>
          </w:rPr>
          <w:t>Data Specification</w:t>
        </w:r>
      </w:hyperlink>
      <w:r>
        <w:t xml:space="preserve"> could be covered by the </w:t>
      </w:r>
      <w:hyperlink r:id="rId248">
        <w:r>
          <w:rPr>
            <w:color w:val="0000FF"/>
            <w:u w:val="single"/>
          </w:rPr>
          <w:t>Data Access Matrix</w:t>
        </w:r>
      </w:hyperlink>
      <w:r>
        <w:t xml:space="preserve">, and that the access rights permitted by the </w:t>
      </w:r>
      <w:hyperlink r:id="rId249">
        <w:r>
          <w:rPr>
            <w:color w:val="0000FF"/>
            <w:u w:val="single"/>
          </w:rPr>
          <w:t>Data Access Matrix</w:t>
        </w:r>
      </w:hyperlink>
      <w:r>
        <w:t xml:space="preserve"> are consistent with the </w:t>
      </w:r>
      <w:hyperlink r:id="rId250">
        <w:r>
          <w:rPr>
            <w:color w:val="0000FF"/>
            <w:u w:val="single"/>
          </w:rPr>
          <w:t>Data Access Principle</w:t>
        </w:r>
      </w:hyperlink>
      <w:r>
        <w:t>s.</w:t>
      </w:r>
    </w:p>
    <w:p w14:paraId="311E14D4" w14:textId="77777777" w:rsidR="009670A4" w:rsidRDefault="009670A4">
      <w:pPr>
        <w:pStyle w:val="ScheduleSectionL2"/>
        <w:widowControl w:val="0"/>
        <w:spacing w:after="320"/>
      </w:pPr>
      <w:r>
        <w:lastRenderedPageBreak/>
        <w:t xml:space="preserve">The </w:t>
      </w:r>
      <w:hyperlink r:id="rId251">
        <w:r>
          <w:rPr>
            <w:color w:val="0000FF"/>
            <w:u w:val="single"/>
          </w:rPr>
          <w:t>Code Manager</w:t>
        </w:r>
      </w:hyperlink>
      <w:r>
        <w:t xml:space="preserve"> shall include, within the </w:t>
      </w:r>
      <w:hyperlink r:id="rId252">
        <w:r>
          <w:rPr>
            <w:color w:val="0000FF"/>
            <w:u w:val="single"/>
          </w:rPr>
          <w:t>Data Access Matrix</w:t>
        </w:r>
      </w:hyperlink>
      <w:r>
        <w:t xml:space="preserve">, rules for accessing any new </w:t>
      </w:r>
      <w:hyperlink r:id="rId253">
        <w:r>
          <w:rPr>
            <w:color w:val="0000FF"/>
            <w:u w:val="single"/>
          </w:rPr>
          <w:t>Data Item</w:t>
        </w:r>
      </w:hyperlink>
      <w:r>
        <w:t xml:space="preserve">s added to the </w:t>
      </w:r>
      <w:hyperlink r:id="rId254">
        <w:r>
          <w:rPr>
            <w:color w:val="0000FF"/>
            <w:u w:val="single"/>
          </w:rPr>
          <w:t>Data Specification</w:t>
        </w:r>
      </w:hyperlink>
      <w:r>
        <w:t>.</w:t>
      </w:r>
    </w:p>
    <w:p w14:paraId="6A11E420" w14:textId="77777777" w:rsidR="009670A4" w:rsidRDefault="009670A4">
      <w:pPr>
        <w:pStyle w:val="ScheduleSectionL2"/>
        <w:widowControl w:val="0"/>
        <w:spacing w:after="320"/>
      </w:pPr>
      <w:r>
        <w:t xml:space="preserve">The </w:t>
      </w:r>
      <w:hyperlink r:id="rId255">
        <w:r>
          <w:rPr>
            <w:color w:val="0000FF"/>
            <w:u w:val="single"/>
          </w:rPr>
          <w:t>Code Manager</w:t>
        </w:r>
      </w:hyperlink>
      <w:r>
        <w:t xml:space="preserve"> shall raise and manage proposals to add or remove </w:t>
      </w:r>
      <w:hyperlink r:id="rId256">
        <w:r>
          <w:rPr>
            <w:color w:val="0000FF"/>
            <w:u w:val="single"/>
          </w:rPr>
          <w:t>Data Item</w:t>
        </w:r>
      </w:hyperlink>
      <w:r>
        <w:t xml:space="preserve">s from the </w:t>
      </w:r>
      <w:hyperlink r:id="rId257">
        <w:r>
          <w:rPr>
            <w:color w:val="0000FF"/>
            <w:u w:val="single"/>
          </w:rPr>
          <w:t>Data Access Matrix</w:t>
        </w:r>
      </w:hyperlink>
      <w:r>
        <w:t xml:space="preserve">, in accordance with the </w:t>
      </w:r>
      <w:hyperlink r:id="rId258">
        <w:r>
          <w:rPr>
            <w:color w:val="0000FF"/>
            <w:u w:val="single"/>
          </w:rPr>
          <w:t>Change Management Schedule</w:t>
        </w:r>
      </w:hyperlink>
      <w:r>
        <w:t xml:space="preserve">, to be assessed against the </w:t>
      </w:r>
      <w:hyperlink r:id="rId259">
        <w:r>
          <w:rPr>
            <w:color w:val="0000FF"/>
            <w:u w:val="single"/>
          </w:rPr>
          <w:t>Data Access Principle</w:t>
        </w:r>
      </w:hyperlink>
      <w:r>
        <w:t>s and the charging arrangements described in Paragraph 3.5.</w:t>
      </w:r>
    </w:p>
    <w:p w14:paraId="4B699B08" w14:textId="77777777" w:rsidR="009670A4" w:rsidRDefault="009670A4">
      <w:pPr>
        <w:pStyle w:val="ScheduleSectionL2"/>
        <w:widowControl w:val="0"/>
        <w:spacing w:after="320"/>
      </w:pPr>
      <w:r>
        <w:t xml:space="preserve">The </w:t>
      </w:r>
      <w:hyperlink r:id="rId260">
        <w:r>
          <w:rPr>
            <w:color w:val="0000FF"/>
            <w:u w:val="single"/>
          </w:rPr>
          <w:t>Data Access Matrix</w:t>
        </w:r>
      </w:hyperlink>
      <w:r>
        <w:t xml:space="preserve"> is a </w:t>
      </w:r>
      <w:hyperlink r:id="rId261">
        <w:r>
          <w:rPr>
            <w:color w:val="0000FF"/>
            <w:u w:val="single"/>
          </w:rPr>
          <w:t>Category 3 Product</w:t>
        </w:r>
      </w:hyperlink>
      <w:r>
        <w:t xml:space="preserve">. As such, proposals to add or remove a </w:t>
      </w:r>
      <w:hyperlink r:id="rId262">
        <w:r>
          <w:rPr>
            <w:color w:val="0000FF"/>
            <w:u w:val="single"/>
          </w:rPr>
          <w:t>Data Item</w:t>
        </w:r>
      </w:hyperlink>
      <w:r>
        <w:t xml:space="preserve"> to or from the </w:t>
      </w:r>
      <w:hyperlink r:id="rId263">
        <w:r>
          <w:rPr>
            <w:color w:val="0000FF"/>
            <w:u w:val="single"/>
          </w:rPr>
          <w:t>Data Access Matrix</w:t>
        </w:r>
      </w:hyperlink>
      <w:r>
        <w:t> are subject to the approval of the applicable </w:t>
      </w:r>
      <w:hyperlink r:id="rId264">
        <w:r>
          <w:rPr>
            <w:color w:val="0000FF"/>
            <w:u w:val="single"/>
          </w:rPr>
          <w:t>Responsible Provider</w:t>
        </w:r>
      </w:hyperlink>
      <w:r>
        <w:t xml:space="preserve">. Before submitting the proposal to the applicable </w:t>
      </w:r>
      <w:hyperlink r:id="rId265">
        <w:r>
          <w:rPr>
            <w:color w:val="0000FF"/>
            <w:u w:val="single"/>
          </w:rPr>
          <w:t>Responsible Provider</w:t>
        </w:r>
      </w:hyperlink>
      <w:r>
        <w:t xml:space="preserve"> the </w:t>
      </w:r>
      <w:hyperlink r:id="rId266">
        <w:r>
          <w:rPr>
            <w:color w:val="0000FF"/>
            <w:u w:val="single"/>
          </w:rPr>
          <w:t>Code Manager</w:t>
        </w:r>
      </w:hyperlink>
      <w:r>
        <w:t xml:space="preserve"> must consult with all relevant organisations, including the </w:t>
      </w:r>
      <w:hyperlink r:id="rId267">
        <w:r>
          <w:rPr>
            <w:color w:val="0000FF"/>
            <w:u w:val="single"/>
          </w:rPr>
          <w:t>Data Master</w:t>
        </w:r>
      </w:hyperlink>
      <w:r>
        <w:t xml:space="preserve">(s) for the </w:t>
      </w:r>
      <w:hyperlink r:id="rId268">
        <w:r>
          <w:rPr>
            <w:color w:val="0000FF"/>
            <w:u w:val="single"/>
          </w:rPr>
          <w:t>Data Item</w:t>
        </w:r>
      </w:hyperlink>
      <w:r>
        <w:t xml:space="preserve"> in question; provided that, in instances where the </w:t>
      </w:r>
      <w:hyperlink r:id="rId269">
        <w:r>
          <w:rPr>
            <w:color w:val="0000FF"/>
            <w:u w:val="single"/>
          </w:rPr>
          <w:t>Data Item Meta Data Owner</w:t>
        </w:r>
      </w:hyperlink>
      <w:r>
        <w:t xml:space="preserve"> is a body under another </w:t>
      </w:r>
      <w:hyperlink r:id="rId270">
        <w:r>
          <w:rPr>
            <w:color w:val="0000FF"/>
            <w:u w:val="single"/>
          </w:rPr>
          <w:t>Energy Code</w:t>
        </w:r>
      </w:hyperlink>
      <w:r>
        <w:t xml:space="preserve">, the </w:t>
      </w:r>
      <w:hyperlink r:id="rId271">
        <w:r>
          <w:rPr>
            <w:color w:val="0000FF"/>
            <w:u w:val="single"/>
          </w:rPr>
          <w:t>Code Manager</w:t>
        </w:r>
      </w:hyperlink>
      <w:r>
        <w:t xml:space="preserve"> may agree with that body that it will consult with the relevant </w:t>
      </w:r>
      <w:hyperlink r:id="rId272">
        <w:r>
          <w:rPr>
            <w:color w:val="0000FF"/>
            <w:u w:val="single"/>
          </w:rPr>
          <w:t>Data Master</w:t>
        </w:r>
      </w:hyperlink>
      <w:r>
        <w:t>(s).</w:t>
      </w:r>
    </w:p>
    <w:p w14:paraId="2D6D61F7" w14:textId="77777777" w:rsidR="009670A4" w:rsidRDefault="009670A4">
      <w:pPr>
        <w:pStyle w:val="ScheduleSectionL2"/>
        <w:widowControl w:val="0"/>
        <w:spacing w:after="320"/>
      </w:pPr>
      <w:r>
        <w:t xml:space="preserve">As soon as possible after a proposal has been approved, the </w:t>
      </w:r>
      <w:hyperlink r:id="rId273">
        <w:r>
          <w:rPr>
            <w:color w:val="0000FF"/>
            <w:u w:val="single"/>
          </w:rPr>
          <w:t>Code Manager</w:t>
        </w:r>
      </w:hyperlink>
      <w:r>
        <w:t xml:space="preserve"> shall publish an updated </w:t>
      </w:r>
      <w:hyperlink r:id="rId274">
        <w:r>
          <w:rPr>
            <w:color w:val="0000FF"/>
            <w:u w:val="single"/>
          </w:rPr>
          <w:t>Data Access Matrix</w:t>
        </w:r>
      </w:hyperlink>
      <w:r>
        <w:t xml:space="preserve"> on the </w:t>
      </w:r>
      <w:hyperlink r:id="rId275">
        <w:r>
          <w:rPr>
            <w:color w:val="0000FF"/>
            <w:u w:val="single"/>
          </w:rPr>
          <w:t>REC Portal</w:t>
        </w:r>
      </w:hyperlink>
      <w:r>
        <w:t xml:space="preserve">, providing information on the date from which the change will become effective, and inform the </w:t>
      </w:r>
      <w:hyperlink r:id="rId276">
        <w:r>
          <w:rPr>
            <w:color w:val="0000FF"/>
            <w:u w:val="single"/>
          </w:rPr>
          <w:t>EES Provider</w:t>
        </w:r>
      </w:hyperlink>
      <w:r>
        <w:t xml:space="preserve"> or the </w:t>
      </w:r>
      <w:hyperlink r:id="rId277">
        <w:r>
          <w:rPr>
            <w:color w:val="0000FF"/>
            <w:u w:val="single"/>
          </w:rPr>
          <w:t>GES Provider</w:t>
        </w:r>
      </w:hyperlink>
      <w:r>
        <w:t xml:space="preserve"> (as applicable).</w:t>
      </w:r>
    </w:p>
    <w:p w14:paraId="58541553" w14:textId="77777777" w:rsidR="009670A4" w:rsidRDefault="009670A4">
      <w:pPr>
        <w:pStyle w:val="Heading1"/>
        <w:keepNext w:val="0"/>
        <w:keepLines w:val="0"/>
        <w:widowControl w:val="0"/>
        <w:spacing w:before="0" w:after="320"/>
      </w:pPr>
      <w:bookmarkStart w:id="10" w:name="_Toc206054513"/>
      <w:r>
        <w:t xml:space="preserve">Adding a new </w:t>
      </w:r>
      <w:hyperlink r:id="rId278">
        <w:r>
          <w:rPr>
            <w:color w:val="0000FF"/>
            <w:u w:val="single"/>
          </w:rPr>
          <w:t>Enquiry Service User Category</w:t>
        </w:r>
      </w:hyperlink>
      <w:r>
        <w:t xml:space="preserve"> to the </w:t>
      </w:r>
      <w:hyperlink r:id="rId279">
        <w:r>
          <w:rPr>
            <w:color w:val="0000FF"/>
            <w:u w:val="single"/>
          </w:rPr>
          <w:t>Data Access Matrix</w:t>
        </w:r>
        <w:bookmarkEnd w:id="10"/>
      </w:hyperlink>
    </w:p>
    <w:p w14:paraId="2CC2EDC4" w14:textId="77777777" w:rsidR="009670A4" w:rsidRDefault="009670A4">
      <w:pPr>
        <w:pStyle w:val="ScheduleSectionL2"/>
        <w:widowControl w:val="0"/>
        <w:spacing w:after="320"/>
      </w:pPr>
      <w:r>
        <w:t xml:space="preserve">Where the </w:t>
      </w:r>
      <w:hyperlink r:id="rId280">
        <w:r>
          <w:rPr>
            <w:color w:val="0000FF"/>
            <w:u w:val="single"/>
          </w:rPr>
          <w:t>Code Manager</w:t>
        </w:r>
      </w:hyperlink>
      <w:r>
        <w:t xml:space="preserve"> receives an application that does not conform to the characteristics of an existing </w:t>
      </w:r>
      <w:hyperlink r:id="rId281">
        <w:r>
          <w:rPr>
            <w:color w:val="0000FF"/>
            <w:u w:val="single"/>
          </w:rPr>
          <w:t>Enquiry Service User Category</w:t>
        </w:r>
      </w:hyperlink>
      <w:r>
        <w:t xml:space="preserve">, the </w:t>
      </w:r>
      <w:hyperlink r:id="rId282">
        <w:r>
          <w:rPr>
            <w:color w:val="0000FF"/>
            <w:u w:val="single"/>
          </w:rPr>
          <w:t>Code Manager</w:t>
        </w:r>
      </w:hyperlink>
      <w:r>
        <w:t xml:space="preserve"> shall: </w:t>
      </w:r>
    </w:p>
    <w:p w14:paraId="4D283F29" w14:textId="77777777" w:rsidR="009670A4" w:rsidRDefault="009670A4" w:rsidP="00DB5E7F">
      <w:pPr>
        <w:pStyle w:val="ScheduleSectionL3"/>
        <w:widowControl w:val="0"/>
        <w:numPr>
          <w:ilvl w:val="0"/>
          <w:numId w:val="28"/>
        </w:numPr>
        <w:spacing w:after="320"/>
        <w:ind w:left="1080"/>
      </w:pPr>
      <w:r>
        <w:t xml:space="preserve">consider the proposal against the </w:t>
      </w:r>
      <w:hyperlink r:id="rId283">
        <w:r>
          <w:rPr>
            <w:color w:val="0000FF"/>
            <w:u w:val="single"/>
          </w:rPr>
          <w:t>Data Access Principle</w:t>
        </w:r>
      </w:hyperlink>
      <w:r>
        <w:t>s;</w:t>
      </w:r>
    </w:p>
    <w:p w14:paraId="1C0BE243" w14:textId="77777777" w:rsidR="009670A4" w:rsidRDefault="009670A4" w:rsidP="00DB5E7F">
      <w:pPr>
        <w:pStyle w:val="ScheduleSectionL3"/>
        <w:widowControl w:val="0"/>
        <w:numPr>
          <w:ilvl w:val="0"/>
          <w:numId w:val="28"/>
        </w:numPr>
        <w:spacing w:after="320"/>
        <w:ind w:left="1080"/>
      </w:pPr>
      <w:r>
        <w:t xml:space="preserve">where necessary, consult with all relevant organisations, including the </w:t>
      </w:r>
      <w:hyperlink r:id="rId284">
        <w:r>
          <w:rPr>
            <w:color w:val="0000FF"/>
            <w:u w:val="single"/>
          </w:rPr>
          <w:t>Data Master</w:t>
        </w:r>
      </w:hyperlink>
      <w:r>
        <w:t xml:space="preserve">(s) for each </w:t>
      </w:r>
      <w:hyperlink r:id="rId285">
        <w:r>
          <w:rPr>
            <w:color w:val="0000FF"/>
            <w:u w:val="single"/>
          </w:rPr>
          <w:t>Data Item</w:t>
        </w:r>
      </w:hyperlink>
      <w:r>
        <w:t xml:space="preserve"> that is proposed to be accessible to the new category of </w:t>
      </w:r>
      <w:hyperlink r:id="rId286">
        <w:r>
          <w:rPr>
            <w:color w:val="0000FF"/>
            <w:u w:val="single"/>
          </w:rPr>
          <w:t>Enquiry Service User</w:t>
        </w:r>
      </w:hyperlink>
      <w:r>
        <w:t xml:space="preserve"> (or, in instances where the </w:t>
      </w:r>
      <w:hyperlink r:id="rId287">
        <w:r>
          <w:rPr>
            <w:color w:val="0000FF"/>
            <w:u w:val="single"/>
          </w:rPr>
          <w:t>Data Item Meta Data Owner</w:t>
        </w:r>
      </w:hyperlink>
      <w:r>
        <w:t xml:space="preserve"> is a body under another </w:t>
      </w:r>
      <w:hyperlink r:id="rId288">
        <w:r>
          <w:rPr>
            <w:color w:val="0000FF"/>
            <w:u w:val="single"/>
          </w:rPr>
          <w:t>Energy Code</w:t>
        </w:r>
      </w:hyperlink>
      <w:r>
        <w:t xml:space="preserve">, the </w:t>
      </w:r>
      <w:hyperlink r:id="rId289">
        <w:r>
          <w:rPr>
            <w:color w:val="0000FF"/>
            <w:u w:val="single"/>
          </w:rPr>
          <w:t>Code Manager</w:t>
        </w:r>
      </w:hyperlink>
      <w:r>
        <w:t xml:space="preserve"> may agree with that body that it will consult with the relevant </w:t>
      </w:r>
      <w:hyperlink r:id="rId290">
        <w:r>
          <w:rPr>
            <w:color w:val="0000FF"/>
            <w:u w:val="single"/>
          </w:rPr>
          <w:t>Data Master</w:t>
        </w:r>
      </w:hyperlink>
      <w:r>
        <w:t>(s));</w:t>
      </w:r>
    </w:p>
    <w:p w14:paraId="0EF3DA11" w14:textId="77777777" w:rsidR="009670A4" w:rsidRDefault="009670A4" w:rsidP="00DB5E7F">
      <w:pPr>
        <w:pStyle w:val="ScheduleSectionL3"/>
        <w:widowControl w:val="0"/>
        <w:numPr>
          <w:ilvl w:val="0"/>
          <w:numId w:val="28"/>
        </w:numPr>
        <w:spacing w:after="320"/>
        <w:ind w:left="1080"/>
      </w:pPr>
      <w:r>
        <w:t xml:space="preserve">develop the proposed criteria to be used in assessing an application to become an </w:t>
      </w:r>
      <w:hyperlink r:id="rId291">
        <w:r>
          <w:rPr>
            <w:color w:val="0000FF"/>
            <w:u w:val="single"/>
          </w:rPr>
          <w:t>Enquiry Service User</w:t>
        </w:r>
      </w:hyperlink>
      <w:r>
        <w:t xml:space="preserve"> for this new </w:t>
      </w:r>
      <w:hyperlink r:id="rId292">
        <w:r>
          <w:rPr>
            <w:color w:val="0000FF"/>
            <w:u w:val="single"/>
          </w:rPr>
          <w:t>Enquiry Service User</w:t>
        </w:r>
      </w:hyperlink>
      <w:r>
        <w:t> user in accordance with Paragraph 7.4;</w:t>
      </w:r>
    </w:p>
    <w:p w14:paraId="3C017AB8" w14:textId="77777777" w:rsidR="009670A4" w:rsidRDefault="009670A4" w:rsidP="00DB5E7F">
      <w:pPr>
        <w:pStyle w:val="ScheduleSectionL3"/>
        <w:widowControl w:val="0"/>
        <w:numPr>
          <w:ilvl w:val="0"/>
          <w:numId w:val="28"/>
        </w:numPr>
        <w:spacing w:after="320"/>
        <w:ind w:left="1080"/>
      </w:pPr>
      <w:r>
        <w:t>develop the proposed approach for delivering assurance to mitigate risks relating to information security and data protection for this new category;</w:t>
      </w:r>
    </w:p>
    <w:p w14:paraId="1FCDB5B2" w14:textId="77777777" w:rsidR="009670A4" w:rsidRDefault="009670A4" w:rsidP="005A06B6">
      <w:pPr>
        <w:pStyle w:val="ScheduleSectionL3"/>
        <w:widowControl w:val="0"/>
        <w:numPr>
          <w:ilvl w:val="0"/>
          <w:numId w:val="28"/>
        </w:numPr>
        <w:spacing w:after="320"/>
        <w:ind w:left="1080"/>
      </w:pPr>
      <w:r>
        <w:t xml:space="preserve">identify the purpose for which </w:t>
      </w:r>
      <w:hyperlink r:id="rId293">
        <w:r>
          <w:rPr>
            <w:color w:val="0000FF"/>
            <w:u w:val="single"/>
          </w:rPr>
          <w:t>Enquiry Service User</w:t>
        </w:r>
      </w:hyperlink>
      <w:r>
        <w:t xml:space="preserve">s in this new category should be entitled to access and use data from the </w:t>
      </w:r>
      <w:hyperlink r:id="rId294">
        <w:r>
          <w:rPr>
            <w:color w:val="0000FF"/>
            <w:u w:val="single"/>
          </w:rPr>
          <w:t>Enquiry Service</w:t>
        </w:r>
      </w:hyperlink>
      <w:r>
        <w:t xml:space="preserve">s; and submit the application to the </w:t>
      </w:r>
      <w:hyperlink r:id="rId295">
        <w:r>
          <w:rPr>
            <w:color w:val="0000FF"/>
            <w:u w:val="single"/>
          </w:rPr>
          <w:t>Responsible Provider</w:t>
        </w:r>
      </w:hyperlink>
      <w:r>
        <w:t xml:space="preserve"> for approval.</w:t>
      </w:r>
    </w:p>
    <w:p w14:paraId="31C020C4" w14:textId="77777777" w:rsidR="009670A4" w:rsidRDefault="009670A4">
      <w:pPr>
        <w:pStyle w:val="ScheduleSectionL2"/>
        <w:widowControl w:val="0"/>
        <w:spacing w:after="320"/>
      </w:pPr>
      <w:r>
        <w:lastRenderedPageBreak/>
        <w:t xml:space="preserve">As soon as possible after an application has been approved, the </w:t>
      </w:r>
      <w:hyperlink r:id="rId296">
        <w:r>
          <w:rPr>
            <w:color w:val="0000FF"/>
            <w:u w:val="single"/>
          </w:rPr>
          <w:t>Code Manager</w:t>
        </w:r>
      </w:hyperlink>
      <w:r>
        <w:t xml:space="preserve"> shall introduce a new category of </w:t>
      </w:r>
      <w:hyperlink r:id="rId297">
        <w:r>
          <w:rPr>
            <w:color w:val="0000FF"/>
            <w:u w:val="single"/>
          </w:rPr>
          <w:t>Enquiry Service User</w:t>
        </w:r>
      </w:hyperlink>
      <w:r>
        <w:t xml:space="preserve"> into the </w:t>
      </w:r>
      <w:hyperlink r:id="rId298">
        <w:r>
          <w:rPr>
            <w:color w:val="0000FF"/>
            <w:u w:val="single"/>
          </w:rPr>
          <w:t>Data Access Matrix</w:t>
        </w:r>
      </w:hyperlink>
      <w:r>
        <w:t xml:space="preserve">; publish the updated </w:t>
      </w:r>
      <w:hyperlink r:id="rId299">
        <w:r>
          <w:rPr>
            <w:color w:val="0000FF"/>
            <w:u w:val="single"/>
          </w:rPr>
          <w:t>Data Access Matrix</w:t>
        </w:r>
      </w:hyperlink>
      <w:r>
        <w:t xml:space="preserve"> on the </w:t>
      </w:r>
      <w:hyperlink r:id="rId300">
        <w:r>
          <w:rPr>
            <w:color w:val="0000FF"/>
            <w:u w:val="single"/>
          </w:rPr>
          <w:t>REC Portal</w:t>
        </w:r>
      </w:hyperlink>
      <w:r>
        <w:t xml:space="preserve">, providing information on the date from which the change will become effective; and inform the </w:t>
      </w:r>
      <w:hyperlink r:id="rId301">
        <w:r>
          <w:rPr>
            <w:color w:val="0000FF"/>
            <w:u w:val="single"/>
          </w:rPr>
          <w:t>EES Provider</w:t>
        </w:r>
      </w:hyperlink>
      <w:r>
        <w:t xml:space="preserve"> and/or </w:t>
      </w:r>
      <w:hyperlink r:id="rId302">
        <w:r>
          <w:rPr>
            <w:color w:val="0000FF"/>
            <w:u w:val="single"/>
          </w:rPr>
          <w:t>GES Provider</w:t>
        </w:r>
      </w:hyperlink>
      <w:r>
        <w:t xml:space="preserve"> (as applicable).</w:t>
      </w:r>
    </w:p>
    <w:p w14:paraId="32B5D466" w14:textId="77777777" w:rsidR="009670A4" w:rsidRDefault="009670A4">
      <w:pPr>
        <w:pStyle w:val="Heading1"/>
        <w:keepNext w:val="0"/>
        <w:keepLines w:val="0"/>
        <w:widowControl w:val="0"/>
        <w:spacing w:before="0" w:after="320"/>
      </w:pPr>
      <w:bookmarkStart w:id="11" w:name="_Toc206054514"/>
      <w:r>
        <w:t xml:space="preserve">Provision of Access to </w:t>
      </w:r>
      <w:hyperlink r:id="rId303">
        <w:r>
          <w:rPr>
            <w:color w:val="0000FF"/>
            <w:u w:val="single"/>
          </w:rPr>
          <w:t>Non-Domestic Consumer</w:t>
        </w:r>
      </w:hyperlink>
      <w:r>
        <w:t>s</w:t>
      </w:r>
      <w:bookmarkEnd w:id="11"/>
    </w:p>
    <w:p w14:paraId="04A214B1" w14:textId="77777777" w:rsidR="009670A4" w:rsidRDefault="009670A4">
      <w:pPr>
        <w:pStyle w:val="ScheduleSectionL2"/>
        <w:widowControl w:val="0"/>
        <w:spacing w:after="320"/>
      </w:pPr>
      <w:r>
        <w:t xml:space="preserve">Access to data for each </w:t>
      </w:r>
      <w:hyperlink r:id="rId304">
        <w:r>
          <w:rPr>
            <w:color w:val="0000FF"/>
            <w:u w:val="single"/>
          </w:rPr>
          <w:t>Non-Domestic Consumer</w:t>
        </w:r>
      </w:hyperlink>
      <w:r>
        <w:t xml:space="preserve"> shall be limited to data relating to </w:t>
      </w:r>
      <w:hyperlink r:id="rId305">
        <w:r>
          <w:rPr>
            <w:color w:val="0000FF"/>
            <w:u w:val="single"/>
          </w:rPr>
          <w:t>RMP</w:t>
        </w:r>
      </w:hyperlink>
      <w:r>
        <w:t xml:space="preserve">s for premises included at which it is (or its </w:t>
      </w:r>
      <w:hyperlink r:id="rId306">
        <w:r>
          <w:rPr>
            <w:color w:val="0000FF"/>
            <w:u w:val="single"/>
          </w:rPr>
          <w:t>Affiliate</w:t>
        </w:r>
      </w:hyperlink>
      <w:r>
        <w:t>s are) the occupier.</w:t>
      </w:r>
    </w:p>
    <w:p w14:paraId="5900704A" w14:textId="77777777" w:rsidR="009670A4" w:rsidRDefault="009670A4">
      <w:pPr>
        <w:pStyle w:val="ScheduleSectionL2"/>
        <w:widowControl w:val="0"/>
        <w:spacing w:after="320"/>
      </w:pPr>
      <w:r>
        <w:t xml:space="preserve">In order to gain access, a </w:t>
      </w:r>
      <w:hyperlink r:id="rId307">
        <w:r>
          <w:rPr>
            <w:color w:val="0000FF"/>
            <w:u w:val="single"/>
          </w:rPr>
          <w:t>Non-Domestic Consumer</w:t>
        </w:r>
      </w:hyperlink>
      <w:r>
        <w:t xml:space="preserve"> shall follow the process set out in the gas and / or electricity </w:t>
      </w:r>
      <w:hyperlink r:id="rId308">
        <w:r>
          <w:rPr>
            <w:color w:val="0000FF"/>
            <w:u w:val="single"/>
          </w:rPr>
          <w:t>Non-Domestic Consumer User Guide</w:t>
        </w:r>
      </w:hyperlink>
      <w:r>
        <w:t>.</w:t>
      </w:r>
    </w:p>
    <w:p w14:paraId="00E0A43F" w14:textId="77777777" w:rsidR="009670A4" w:rsidRDefault="009670A4">
      <w:pPr>
        <w:pStyle w:val="ScheduleSectionL2"/>
        <w:widowControl w:val="0"/>
        <w:spacing w:after="320"/>
      </w:pPr>
      <w:r>
        <w:t xml:space="preserve">The </w:t>
      </w:r>
      <w:hyperlink r:id="rId309">
        <w:r>
          <w:rPr>
            <w:color w:val="0000FF"/>
            <w:u w:val="single"/>
          </w:rPr>
          <w:t>EES Provider</w:t>
        </w:r>
      </w:hyperlink>
      <w:r>
        <w:t xml:space="preserve"> shall validate (and at reasonable intervals re-validate) the </w:t>
      </w:r>
      <w:hyperlink r:id="rId310">
        <w:r>
          <w:rPr>
            <w:color w:val="0000FF"/>
            <w:u w:val="single"/>
          </w:rPr>
          <w:t>Non-Domestic Consumer</w:t>
        </w:r>
      </w:hyperlink>
      <w:r>
        <w:t xml:space="preserve">'s association with each </w:t>
      </w:r>
      <w:hyperlink r:id="rId311">
        <w:r>
          <w:rPr>
            <w:color w:val="0000FF"/>
            <w:u w:val="single"/>
          </w:rPr>
          <w:t>Metering Point</w:t>
        </w:r>
      </w:hyperlink>
      <w:r>
        <w:t xml:space="preserve"> by requesting validation from the relevant </w:t>
      </w:r>
      <w:hyperlink r:id="rId312">
        <w:r>
          <w:rPr>
            <w:color w:val="0000FF"/>
            <w:u w:val="single"/>
          </w:rPr>
          <w:t>Energy Supplier</w:t>
        </w:r>
      </w:hyperlink>
      <w:r>
        <w:t xml:space="preserve"> in accordance with the electricity </w:t>
      </w:r>
      <w:hyperlink r:id="rId313">
        <w:r>
          <w:rPr>
            <w:color w:val="0000FF"/>
            <w:u w:val="single"/>
          </w:rPr>
          <w:t>Non-Domestic Consumer User Guide</w:t>
        </w:r>
      </w:hyperlink>
      <w:r>
        <w:t>.</w:t>
      </w:r>
    </w:p>
    <w:p w14:paraId="4509C4CD" w14:textId="77777777" w:rsidR="009670A4" w:rsidRDefault="009670A4">
      <w:pPr>
        <w:pStyle w:val="ScheduleSectionL2"/>
        <w:widowControl w:val="0"/>
        <w:spacing w:after="320"/>
      </w:pPr>
      <w:r>
        <w:t xml:space="preserve">The </w:t>
      </w:r>
      <w:hyperlink r:id="rId314">
        <w:r>
          <w:rPr>
            <w:color w:val="0000FF"/>
            <w:u w:val="single"/>
          </w:rPr>
          <w:t>GES Provider</w:t>
        </w:r>
      </w:hyperlink>
      <w:r>
        <w:t xml:space="preserve"> shall validate the </w:t>
      </w:r>
      <w:hyperlink r:id="rId315">
        <w:r>
          <w:rPr>
            <w:color w:val="0000FF"/>
            <w:u w:val="single"/>
          </w:rPr>
          <w:t>Non-Domestic Consumer</w:t>
        </w:r>
      </w:hyperlink>
      <w:r>
        <w:t xml:space="preserve">'s association with each </w:t>
      </w:r>
      <w:hyperlink r:id="rId316">
        <w:r>
          <w:rPr>
            <w:color w:val="0000FF"/>
            <w:u w:val="single"/>
          </w:rPr>
          <w:t>Supply Meter Point</w:t>
        </w:r>
      </w:hyperlink>
      <w:r>
        <w:t xml:space="preserve">​​​​​​​ on an ongoing basis using data linked to the relevant </w:t>
      </w:r>
      <w:hyperlink r:id="rId317">
        <w:r>
          <w:rPr>
            <w:color w:val="0000FF"/>
            <w:u w:val="single"/>
          </w:rPr>
          <w:t>Shipper</w:t>
        </w:r>
      </w:hyperlink>
      <w:r>
        <w:t xml:space="preserve">, in accordance with the gas </w:t>
      </w:r>
      <w:hyperlink r:id="rId318">
        <w:r>
          <w:rPr>
            <w:color w:val="0000FF"/>
            <w:u w:val="single"/>
          </w:rPr>
          <w:t>Non-Domestic Consumer User Guide</w:t>
        </w:r>
      </w:hyperlink>
      <w:r>
        <w:t>.</w:t>
      </w:r>
    </w:p>
    <w:p w14:paraId="22CFC3FE" w14:textId="77777777" w:rsidR="009670A4" w:rsidRDefault="009670A4">
      <w:pPr>
        <w:pStyle w:val="ScheduleSectionL2"/>
        <w:widowControl w:val="0"/>
        <w:spacing w:after="320"/>
      </w:pPr>
      <w:r>
        <w:t xml:space="preserve">A </w:t>
      </w:r>
      <w:hyperlink r:id="rId319">
        <w:r>
          <w:rPr>
            <w:color w:val="0000FF"/>
            <w:u w:val="single"/>
          </w:rPr>
          <w:t>Non-Domestic Consumer</w:t>
        </w:r>
      </w:hyperlink>
      <w:r>
        <w:t xml:space="preserve"> may add or remove </w:t>
      </w:r>
      <w:hyperlink r:id="rId320">
        <w:r>
          <w:rPr>
            <w:color w:val="0000FF"/>
            <w:u w:val="single"/>
          </w:rPr>
          <w:t>RMP</w:t>
        </w:r>
      </w:hyperlink>
      <w:r>
        <w:t xml:space="preserve">s from its portfolio at any time in accordance with the </w:t>
      </w:r>
      <w:hyperlink r:id="rId321">
        <w:r>
          <w:rPr>
            <w:color w:val="0000FF"/>
            <w:u w:val="single"/>
          </w:rPr>
          <w:t>Non-Domestic Consumer User Guide</w:t>
        </w:r>
      </w:hyperlink>
      <w:r>
        <w:t xml:space="preserve"> (additions being subject to validation).</w:t>
      </w:r>
    </w:p>
    <w:p w14:paraId="179EAC36" w14:textId="77777777" w:rsidR="009670A4" w:rsidRDefault="009670A4">
      <w:pPr>
        <w:pStyle w:val="Heading1"/>
        <w:keepNext w:val="0"/>
        <w:keepLines w:val="0"/>
        <w:widowControl w:val="0"/>
        <w:spacing w:before="0" w:after="320"/>
      </w:pPr>
      <w:bookmarkStart w:id="12" w:name="_Toc206054515"/>
      <w:r>
        <w:t>Terms of Use</w:t>
      </w:r>
      <w:bookmarkEnd w:id="12"/>
    </w:p>
    <w:p w14:paraId="3D414B4A" w14:textId="77777777" w:rsidR="009670A4" w:rsidRDefault="009670A4">
      <w:pPr>
        <w:pStyle w:val="ScheduleSectionL2"/>
        <w:widowControl w:val="0"/>
        <w:spacing w:after="320"/>
      </w:pPr>
      <w:r>
        <w:t xml:space="preserve">Each </w:t>
      </w:r>
      <w:hyperlink r:id="rId322">
        <w:r>
          <w:rPr>
            <w:color w:val="0000FF"/>
            <w:u w:val="single"/>
          </w:rPr>
          <w:t>Enquiry Service User</w:t>
        </w:r>
      </w:hyperlink>
      <w:r>
        <w:t xml:space="preserve"> shall (and shall ensure that its </w:t>
      </w:r>
      <w:hyperlink r:id="rId323">
        <w:r>
          <w:rPr>
            <w:color w:val="0000FF"/>
            <w:u w:val="single"/>
          </w:rPr>
          <w:t>Authorised Person</w:t>
        </w:r>
      </w:hyperlink>
      <w:r>
        <w:t xml:space="preserve">s) only use the </w:t>
      </w:r>
      <w:hyperlink r:id="rId324">
        <w:r>
          <w:rPr>
            <w:color w:val="0000FF"/>
            <w:u w:val="single"/>
          </w:rPr>
          <w:t>Enquiry Service</w:t>
        </w:r>
      </w:hyperlink>
      <w:r>
        <w:t>s for the purpose permitted in accordance with Paragraph 5.</w:t>
      </w:r>
    </w:p>
    <w:p w14:paraId="0CF22E27" w14:textId="77777777" w:rsidR="009670A4" w:rsidRDefault="009670A4">
      <w:pPr>
        <w:pStyle w:val="ScheduleSectionL2"/>
        <w:widowControl w:val="0"/>
        <w:spacing w:after="320"/>
      </w:pPr>
      <w:r>
        <w:t xml:space="preserve">Except as authorised by Clause 18 (Confidentiality) of the main body of this </w:t>
      </w:r>
      <w:hyperlink r:id="rId325">
        <w:r>
          <w:rPr>
            <w:color w:val="0000FF"/>
            <w:u w:val="single"/>
          </w:rPr>
          <w:t>Code</w:t>
        </w:r>
      </w:hyperlink>
      <w:r>
        <w:t xml:space="preserve"> and/or Paragraph 5, the </w:t>
      </w:r>
      <w:hyperlink r:id="rId326">
        <w:r>
          <w:rPr>
            <w:color w:val="0000FF"/>
            <w:u w:val="single"/>
          </w:rPr>
          <w:t>Enquiry Service User</w:t>
        </w:r>
      </w:hyperlink>
      <w:r>
        <w:t xml:space="preserve"> shall not make available to any other person or publish or otherwise exploit, modify or create derivate works from or combined with any other material in whole or in part of the </w:t>
      </w:r>
      <w:hyperlink r:id="rId327">
        <w:r>
          <w:rPr>
            <w:color w:val="0000FF"/>
            <w:u w:val="single"/>
          </w:rPr>
          <w:t>Enquiry Service Data</w:t>
        </w:r>
      </w:hyperlink>
      <w:r>
        <w:t xml:space="preserve"> that it may access via the </w:t>
      </w:r>
      <w:hyperlink r:id="rId328">
        <w:r>
          <w:rPr>
            <w:color w:val="0000FF"/>
            <w:u w:val="single"/>
          </w:rPr>
          <w:t>Enquiry Service</w:t>
        </w:r>
      </w:hyperlink>
      <w:r>
        <w:t>s from time to time.</w:t>
      </w:r>
    </w:p>
    <w:p w14:paraId="41E14098" w14:textId="77777777" w:rsidR="009670A4" w:rsidRDefault="009670A4">
      <w:pPr>
        <w:pStyle w:val="ScheduleSectionL2"/>
        <w:widowControl w:val="0"/>
        <w:spacing w:after="320"/>
      </w:pPr>
      <w:r>
        <w:t xml:space="preserve">Each </w:t>
      </w:r>
      <w:hyperlink r:id="rId329">
        <w:r>
          <w:rPr>
            <w:color w:val="0000FF"/>
            <w:u w:val="single"/>
          </w:rPr>
          <w:t>Enquiry Service User</w:t>
        </w:r>
      </w:hyperlink>
      <w:r>
        <w:t xml:space="preserve"> hereby undertakes that it will treat all </w:t>
      </w:r>
      <w:hyperlink r:id="rId330">
        <w:r>
          <w:rPr>
            <w:color w:val="0000FF"/>
            <w:u w:val="single"/>
          </w:rPr>
          <w:t>Enquiry Service Data</w:t>
        </w:r>
      </w:hyperlink>
      <w:r>
        <w:t xml:space="preserve"> as confidential and further undertakes that it will limit access to and use of </w:t>
      </w:r>
      <w:hyperlink r:id="rId331">
        <w:r>
          <w:rPr>
            <w:color w:val="0000FF"/>
            <w:u w:val="single"/>
          </w:rPr>
          <w:t>Enquiry Service Data</w:t>
        </w:r>
      </w:hyperlink>
      <w:r>
        <w:t xml:space="preserve"> on a strictly “need to know basis” for the purposes permitted in accordance with Paragraph 5 only.</w:t>
      </w:r>
    </w:p>
    <w:p w14:paraId="7977EA6C" w14:textId="77777777" w:rsidR="009670A4" w:rsidRDefault="009670A4">
      <w:pPr>
        <w:pStyle w:val="ScheduleSectionL2"/>
        <w:widowControl w:val="0"/>
        <w:spacing w:after="320"/>
      </w:pPr>
      <w:r>
        <w:t xml:space="preserve">Each </w:t>
      </w:r>
      <w:hyperlink r:id="rId332">
        <w:r>
          <w:rPr>
            <w:color w:val="0000FF"/>
            <w:u w:val="single"/>
          </w:rPr>
          <w:t>Enquiry Service User</w:t>
        </w:r>
      </w:hyperlink>
      <w:r>
        <w:t xml:space="preserve"> shall:</w:t>
      </w:r>
    </w:p>
    <w:p w14:paraId="08691DF6" w14:textId="77777777" w:rsidR="009670A4" w:rsidRDefault="009670A4" w:rsidP="00DB5E7F">
      <w:pPr>
        <w:pStyle w:val="ScheduleSectionL3"/>
        <w:widowControl w:val="0"/>
        <w:numPr>
          <w:ilvl w:val="0"/>
          <w:numId w:val="29"/>
        </w:numPr>
        <w:spacing w:after="320"/>
        <w:ind w:left="1080"/>
      </w:pPr>
      <w:r>
        <w:lastRenderedPageBreak/>
        <w:t xml:space="preserve">limit access and use of the </w:t>
      </w:r>
      <w:hyperlink r:id="rId333">
        <w:r>
          <w:rPr>
            <w:color w:val="0000FF"/>
            <w:u w:val="single"/>
          </w:rPr>
          <w:t>Electricity Enquiry Service</w:t>
        </w:r>
      </w:hyperlink>
      <w:r>
        <w:t xml:space="preserve"> and / or </w:t>
      </w:r>
      <w:hyperlink r:id="rId334">
        <w:r>
          <w:rPr>
            <w:color w:val="0000FF"/>
            <w:u w:val="single"/>
          </w:rPr>
          <w:t>Gas Enquiry Service</w:t>
        </w:r>
      </w:hyperlink>
      <w:r>
        <w:t xml:space="preserve"> to its individual </w:t>
      </w:r>
      <w:hyperlink r:id="rId335">
        <w:r>
          <w:rPr>
            <w:color w:val="0000FF"/>
            <w:u w:val="single"/>
          </w:rPr>
          <w:t>Authorised Person</w:t>
        </w:r>
      </w:hyperlink>
      <w:r>
        <w:t xml:space="preserve">s (and in the case of </w:t>
      </w:r>
      <w:hyperlink r:id="rId336">
        <w:r>
          <w:rPr>
            <w:color w:val="0000FF"/>
            <w:u w:val="single"/>
          </w:rPr>
          <w:t>Third Party Intermediary Service Provider</w:t>
        </w:r>
      </w:hyperlink>
      <w:r>
        <w:t xml:space="preserve">s, to </w:t>
      </w:r>
      <w:hyperlink r:id="rId337">
        <w:r>
          <w:rPr>
            <w:color w:val="0000FF"/>
            <w:u w:val="single"/>
          </w:rPr>
          <w:t>Third Party Intermediarie</w:t>
        </w:r>
      </w:hyperlink>
      <w:r>
        <w:t xml:space="preserve">s with which it has commercial agreements) only, and supervise and control access to and use of the </w:t>
      </w:r>
      <w:hyperlink r:id="rId338">
        <w:r>
          <w:rPr>
            <w:color w:val="0000FF"/>
            <w:u w:val="single"/>
          </w:rPr>
          <w:t>Enquiry Service</w:t>
        </w:r>
      </w:hyperlink>
      <w:r>
        <w:t xml:space="preserve">s by its </w:t>
      </w:r>
      <w:hyperlink r:id="rId339">
        <w:r>
          <w:rPr>
            <w:color w:val="0000FF"/>
            <w:u w:val="single"/>
          </w:rPr>
          <w:t>Authorised Person</w:t>
        </w:r>
      </w:hyperlink>
      <w:r>
        <w:t xml:space="preserve">s and authorised users in accordance with this </w:t>
      </w:r>
      <w:hyperlink r:id="rId340">
        <w:r>
          <w:rPr>
            <w:color w:val="0000FF"/>
            <w:u w:val="single"/>
          </w:rPr>
          <w:t>REC Schedule</w:t>
        </w:r>
      </w:hyperlink>
      <w:r>
        <w:t>;</w:t>
      </w:r>
    </w:p>
    <w:p w14:paraId="43AF090F" w14:textId="77777777" w:rsidR="009670A4" w:rsidRDefault="009670A4" w:rsidP="00DB5E7F">
      <w:pPr>
        <w:pStyle w:val="ScheduleSectionL3"/>
        <w:widowControl w:val="0"/>
        <w:numPr>
          <w:ilvl w:val="0"/>
          <w:numId w:val="29"/>
        </w:numPr>
        <w:spacing w:after="320"/>
        <w:ind w:left="1080"/>
      </w:pPr>
      <w:r>
        <w:t xml:space="preserve">take all necessary steps to ensure that its employees, agents and subcontractors do not act or omit to act in such a way that would cause the </w:t>
      </w:r>
      <w:hyperlink r:id="rId341">
        <w:r>
          <w:rPr>
            <w:color w:val="0000FF"/>
            <w:u w:val="single"/>
          </w:rPr>
          <w:t>Enquiry Service User</w:t>
        </w:r>
      </w:hyperlink>
      <w:r>
        <w:t xml:space="preserve"> to breach this </w:t>
      </w:r>
      <w:hyperlink r:id="rId342">
        <w:r>
          <w:rPr>
            <w:color w:val="0000FF"/>
            <w:u w:val="single"/>
          </w:rPr>
          <w:t>REC Schedule</w:t>
        </w:r>
      </w:hyperlink>
      <w:r>
        <w:t>;</w:t>
      </w:r>
    </w:p>
    <w:p w14:paraId="2CFB621C" w14:textId="77777777" w:rsidR="009670A4" w:rsidRDefault="009670A4" w:rsidP="00DB5E7F">
      <w:pPr>
        <w:pStyle w:val="ScheduleSectionL3"/>
        <w:widowControl w:val="0"/>
        <w:numPr>
          <w:ilvl w:val="0"/>
          <w:numId w:val="29"/>
        </w:numPr>
        <w:spacing w:after="320"/>
        <w:ind w:left="1080"/>
      </w:pPr>
      <w:r>
        <w:t>keep all security credentials safe, responding to any prompts to change the credentials and initiating change if a compromise is suspected;</w:t>
      </w:r>
    </w:p>
    <w:p w14:paraId="42EFA7F6" w14:textId="77777777" w:rsidR="009670A4" w:rsidRDefault="009670A4" w:rsidP="00DB5E7F">
      <w:pPr>
        <w:pStyle w:val="ScheduleSectionL3"/>
        <w:widowControl w:val="0"/>
        <w:numPr>
          <w:ilvl w:val="0"/>
          <w:numId w:val="29"/>
        </w:numPr>
        <w:spacing w:after="320"/>
        <w:ind w:left="1080"/>
      </w:pPr>
      <w:r>
        <w:t xml:space="preserve">not display any part of the </w:t>
      </w:r>
      <w:hyperlink r:id="rId343">
        <w:r>
          <w:rPr>
            <w:color w:val="0000FF"/>
            <w:u w:val="single"/>
          </w:rPr>
          <w:t>Electricity Enquiry Service</w:t>
        </w:r>
      </w:hyperlink>
      <w:r>
        <w:t xml:space="preserve">, </w:t>
      </w:r>
      <w:hyperlink r:id="rId344">
        <w:r>
          <w:rPr>
            <w:color w:val="0000FF"/>
            <w:u w:val="single"/>
          </w:rPr>
          <w:t>Gas Enquiry Service</w:t>
        </w:r>
      </w:hyperlink>
      <w:r>
        <w:t xml:space="preserve"> or  </w:t>
      </w:r>
      <w:hyperlink r:id="rId345">
        <w:r>
          <w:rPr>
            <w:color w:val="0000FF"/>
            <w:u w:val="single"/>
          </w:rPr>
          <w:t>Enquiry Service Data</w:t>
        </w:r>
      </w:hyperlink>
      <w:r>
        <w:t xml:space="preserve"> on a public bulletin board, ftp (File Transfer Protocol) site, world wide web site, chat room or by any other unauthorised means;</w:t>
      </w:r>
    </w:p>
    <w:p w14:paraId="7F0B4F65" w14:textId="77777777" w:rsidR="009670A4" w:rsidRDefault="009670A4" w:rsidP="00DB5E7F">
      <w:pPr>
        <w:pStyle w:val="ScheduleSectionL3"/>
        <w:widowControl w:val="0"/>
        <w:numPr>
          <w:ilvl w:val="0"/>
          <w:numId w:val="29"/>
        </w:numPr>
        <w:spacing w:after="320"/>
        <w:ind w:left="1080"/>
      </w:pPr>
      <w:r>
        <w:t xml:space="preserve">ensure that its individual </w:t>
      </w:r>
      <w:hyperlink r:id="rId346">
        <w:r>
          <w:rPr>
            <w:color w:val="0000FF"/>
            <w:u w:val="single"/>
          </w:rPr>
          <w:t>Authorised Person</w:t>
        </w:r>
      </w:hyperlink>
      <w:r>
        <w:t>s are:</w:t>
      </w:r>
    </w:p>
    <w:p w14:paraId="6FF1DD62" w14:textId="77777777" w:rsidR="009670A4" w:rsidRDefault="009670A4" w:rsidP="00DB5E7F">
      <w:pPr>
        <w:pStyle w:val="ScheduleSectionL4"/>
        <w:widowControl w:val="0"/>
        <w:numPr>
          <w:ilvl w:val="2"/>
          <w:numId w:val="30"/>
        </w:numPr>
        <w:spacing w:after="320"/>
        <w:ind w:left="1620"/>
      </w:pPr>
      <w:r>
        <w:t xml:space="preserve">informed of and are contractually bound to safeguard the confidential nature of the </w:t>
      </w:r>
      <w:hyperlink r:id="rId347">
        <w:r>
          <w:rPr>
            <w:color w:val="0000FF"/>
            <w:u w:val="single"/>
          </w:rPr>
          <w:t>Enquiry Service Data</w:t>
        </w:r>
      </w:hyperlink>
      <w:r>
        <w:t xml:space="preserve"> in accordance with this </w:t>
      </w:r>
      <w:hyperlink r:id="rId348">
        <w:r>
          <w:rPr>
            <w:color w:val="0000FF"/>
            <w:u w:val="single"/>
          </w:rPr>
          <w:t>REC Schedule</w:t>
        </w:r>
      </w:hyperlink>
      <w:r>
        <w:t>; and</w:t>
      </w:r>
    </w:p>
    <w:p w14:paraId="2CC6F702" w14:textId="77777777" w:rsidR="009670A4" w:rsidRDefault="009670A4" w:rsidP="00DB5E7F">
      <w:pPr>
        <w:pStyle w:val="ScheduleSectionL4"/>
        <w:widowControl w:val="0"/>
        <w:numPr>
          <w:ilvl w:val="2"/>
          <w:numId w:val="30"/>
        </w:numPr>
        <w:spacing w:after="320"/>
        <w:ind w:left="1620"/>
      </w:pPr>
      <w:r>
        <w:t xml:space="preserve">competent in the use of the </w:t>
      </w:r>
      <w:hyperlink r:id="rId349">
        <w:r>
          <w:rPr>
            <w:color w:val="0000FF"/>
            <w:u w:val="single"/>
          </w:rPr>
          <w:t>Electricity Enquiry Service</w:t>
        </w:r>
      </w:hyperlink>
      <w:r>
        <w:t xml:space="preserve"> and / or </w:t>
      </w:r>
      <w:hyperlink r:id="rId350">
        <w:r>
          <w:rPr>
            <w:color w:val="0000FF"/>
            <w:u w:val="single"/>
          </w:rPr>
          <w:t>Gas Enquiry Service</w:t>
        </w:r>
      </w:hyperlink>
      <w:r>
        <w:t xml:space="preserve"> prior to use of the </w:t>
      </w:r>
      <w:hyperlink r:id="rId351">
        <w:r>
          <w:rPr>
            <w:color w:val="0000FF"/>
            <w:u w:val="single"/>
          </w:rPr>
          <w:t>Electricity Enquiry Service</w:t>
        </w:r>
      </w:hyperlink>
      <w:r>
        <w:t xml:space="preserve"> and / or </w:t>
      </w:r>
      <w:hyperlink r:id="rId352">
        <w:r>
          <w:rPr>
            <w:color w:val="0000FF"/>
            <w:u w:val="single"/>
          </w:rPr>
          <w:t>Gas Enquiry Service</w:t>
        </w:r>
      </w:hyperlink>
      <w:r>
        <w:t xml:space="preserve"> and understand the rights and obligations imposed in accordance with this </w:t>
      </w:r>
      <w:hyperlink r:id="rId353">
        <w:r>
          <w:rPr>
            <w:color w:val="0000FF"/>
            <w:u w:val="single"/>
          </w:rPr>
          <w:t>REC Schedule</w:t>
        </w:r>
      </w:hyperlink>
      <w:r>
        <w:t>; and</w:t>
      </w:r>
    </w:p>
    <w:p w14:paraId="67FECBAF" w14:textId="77777777" w:rsidR="009670A4" w:rsidRDefault="009670A4" w:rsidP="00DB5E7F">
      <w:pPr>
        <w:pStyle w:val="ScheduleSectionL3"/>
        <w:widowControl w:val="0"/>
        <w:numPr>
          <w:ilvl w:val="0"/>
          <w:numId w:val="29"/>
        </w:numPr>
        <w:spacing w:after="320"/>
        <w:ind w:left="1080"/>
      </w:pPr>
      <w:r>
        <w:t xml:space="preserve">have the business controls in place that are necessary to ensure compliance with this </w:t>
      </w:r>
      <w:hyperlink r:id="rId354">
        <w:r>
          <w:rPr>
            <w:color w:val="0000FF"/>
            <w:u w:val="single"/>
          </w:rPr>
          <w:t>REC Schedule</w:t>
        </w:r>
      </w:hyperlink>
      <w:r>
        <w:t>.</w:t>
      </w:r>
    </w:p>
    <w:p w14:paraId="34D8EF1D" w14:textId="77777777" w:rsidR="009670A4" w:rsidRDefault="009670A4">
      <w:pPr>
        <w:pStyle w:val="ScheduleSectionL2"/>
        <w:widowControl w:val="0"/>
        <w:spacing w:after="320"/>
      </w:pPr>
      <w:r>
        <w:t xml:space="preserve">No </w:t>
      </w:r>
      <w:hyperlink r:id="rId355">
        <w:r>
          <w:rPr>
            <w:color w:val="0000FF"/>
            <w:u w:val="single"/>
          </w:rPr>
          <w:t>Enquiry Service User</w:t>
        </w:r>
      </w:hyperlink>
      <w:r>
        <w:t xml:space="preserve"> shall:</w:t>
      </w:r>
    </w:p>
    <w:p w14:paraId="0159ECA7" w14:textId="77777777" w:rsidR="009670A4" w:rsidRDefault="009670A4" w:rsidP="00DB5E7F">
      <w:pPr>
        <w:pStyle w:val="ScheduleSectionL3"/>
        <w:widowControl w:val="0"/>
        <w:numPr>
          <w:ilvl w:val="0"/>
          <w:numId w:val="31"/>
        </w:numPr>
        <w:spacing w:after="320"/>
        <w:ind w:left="1080"/>
      </w:pPr>
      <w:r>
        <w:t xml:space="preserve">knowingly introduce to the </w:t>
      </w:r>
      <w:hyperlink r:id="rId356">
        <w:r>
          <w:rPr>
            <w:color w:val="0000FF"/>
            <w:u w:val="single"/>
          </w:rPr>
          <w:t>Enquiry Service</w:t>
        </w:r>
      </w:hyperlink>
      <w:r>
        <w:t>s any viruses, Trojans, worms, logic bombs or other material that is malicious or technologically harmful;</w:t>
      </w:r>
    </w:p>
    <w:p w14:paraId="71D87039" w14:textId="77777777" w:rsidR="009670A4" w:rsidRDefault="009670A4" w:rsidP="00DB5E7F">
      <w:pPr>
        <w:pStyle w:val="ScheduleSectionL3"/>
        <w:widowControl w:val="0"/>
        <w:numPr>
          <w:ilvl w:val="0"/>
          <w:numId w:val="31"/>
        </w:numPr>
        <w:spacing w:after="320"/>
        <w:ind w:left="1080"/>
      </w:pPr>
      <w:r>
        <w:t xml:space="preserve">attempt to gain unauthorised access to the </w:t>
      </w:r>
      <w:hyperlink r:id="rId357">
        <w:r>
          <w:rPr>
            <w:color w:val="0000FF"/>
            <w:u w:val="single"/>
          </w:rPr>
          <w:t>Enquiry Service</w:t>
        </w:r>
      </w:hyperlink>
      <w:r>
        <w:t xml:space="preserve">s, the server on which the </w:t>
      </w:r>
      <w:hyperlink r:id="rId358">
        <w:r>
          <w:rPr>
            <w:color w:val="0000FF"/>
            <w:u w:val="single"/>
          </w:rPr>
          <w:t>Enquiry Service</w:t>
        </w:r>
      </w:hyperlink>
      <w:r>
        <w:t xml:space="preserve">s are stored or any server, computer or database connected to the </w:t>
      </w:r>
      <w:hyperlink r:id="rId359">
        <w:r>
          <w:rPr>
            <w:color w:val="0000FF"/>
            <w:u w:val="single"/>
          </w:rPr>
          <w:t>Electricity Enquiry Service</w:t>
        </w:r>
      </w:hyperlink>
      <w:r>
        <w:t xml:space="preserve"> and / or </w:t>
      </w:r>
      <w:hyperlink r:id="rId360">
        <w:r>
          <w:rPr>
            <w:color w:val="0000FF"/>
            <w:u w:val="single"/>
          </w:rPr>
          <w:t>Gas Enquiry Service</w:t>
        </w:r>
      </w:hyperlink>
      <w:r>
        <w:t>; or</w:t>
      </w:r>
    </w:p>
    <w:p w14:paraId="17562555" w14:textId="77777777" w:rsidR="009670A4" w:rsidRDefault="009670A4" w:rsidP="00DB5E7F">
      <w:pPr>
        <w:pStyle w:val="ScheduleSectionL3"/>
        <w:widowControl w:val="0"/>
        <w:numPr>
          <w:ilvl w:val="0"/>
          <w:numId w:val="31"/>
        </w:numPr>
        <w:spacing w:after="320"/>
        <w:ind w:left="1080"/>
      </w:pPr>
      <w:r>
        <w:t xml:space="preserve">attack the </w:t>
      </w:r>
      <w:hyperlink r:id="rId361">
        <w:r>
          <w:rPr>
            <w:color w:val="0000FF"/>
            <w:u w:val="single"/>
          </w:rPr>
          <w:t>Electricity Enquiry Service</w:t>
        </w:r>
      </w:hyperlink>
      <w:r>
        <w:t xml:space="preserve"> and / or </w:t>
      </w:r>
      <w:hyperlink r:id="rId362">
        <w:r>
          <w:rPr>
            <w:color w:val="0000FF"/>
            <w:u w:val="single"/>
          </w:rPr>
          <w:t>Gas Enquiry Service</w:t>
        </w:r>
      </w:hyperlink>
      <w:r>
        <w:t> via a denial-of-service attack or a distributed denial-of service attack.</w:t>
      </w:r>
    </w:p>
    <w:p w14:paraId="5EE2FF2D" w14:textId="77777777" w:rsidR="009670A4" w:rsidRDefault="009670A4">
      <w:pPr>
        <w:pStyle w:val="ScheduleSectionL2"/>
        <w:widowControl w:val="0"/>
        <w:spacing w:after="320"/>
      </w:pPr>
      <w:r>
        <w:t xml:space="preserve">Each </w:t>
      </w:r>
      <w:hyperlink r:id="rId363">
        <w:r>
          <w:rPr>
            <w:color w:val="0000FF"/>
            <w:u w:val="single"/>
          </w:rPr>
          <w:t>Enquiry Service User</w:t>
        </w:r>
      </w:hyperlink>
      <w:r>
        <w:t xml:space="preserve"> shall immediately notify the </w:t>
      </w:r>
      <w:hyperlink r:id="rId364">
        <w:r>
          <w:rPr>
            <w:color w:val="0000FF"/>
            <w:u w:val="single"/>
          </w:rPr>
          <w:t>Code Manager</w:t>
        </w:r>
      </w:hyperlink>
      <w:r>
        <w:t xml:space="preserve"> if the </w:t>
      </w:r>
      <w:hyperlink r:id="rId365">
        <w:r>
          <w:rPr>
            <w:color w:val="0000FF"/>
            <w:u w:val="single"/>
          </w:rPr>
          <w:t>Enquiry Service User</w:t>
        </w:r>
      </w:hyperlink>
      <w:r>
        <w:t xml:space="preserve"> becomes aware of any unauthorised or unlawful processing of, loss of, </w:t>
      </w:r>
      <w:r>
        <w:lastRenderedPageBreak/>
        <w:t xml:space="preserve">damage to, destruction or corruption of, or misuse of any </w:t>
      </w:r>
      <w:hyperlink r:id="rId366">
        <w:r>
          <w:rPr>
            <w:color w:val="0000FF"/>
            <w:u w:val="single"/>
          </w:rPr>
          <w:t>Enquiry Service Data</w:t>
        </w:r>
      </w:hyperlink>
      <w:r>
        <w:t xml:space="preserve">, or of any security breach that could compromise the security or integrity of the </w:t>
      </w:r>
      <w:hyperlink r:id="rId367">
        <w:r>
          <w:rPr>
            <w:color w:val="0000FF"/>
            <w:u w:val="single"/>
          </w:rPr>
          <w:t>Electricity Enquiry Service</w:t>
        </w:r>
      </w:hyperlink>
      <w:r>
        <w:t xml:space="preserve">, </w:t>
      </w:r>
      <w:hyperlink r:id="rId368">
        <w:r>
          <w:rPr>
            <w:color w:val="0000FF"/>
            <w:u w:val="single"/>
          </w:rPr>
          <w:t>Gas Enquiry Service</w:t>
        </w:r>
      </w:hyperlink>
      <w:r>
        <w:t xml:space="preserve"> and/or the </w:t>
      </w:r>
      <w:hyperlink r:id="rId369">
        <w:r>
          <w:rPr>
            <w:color w:val="0000FF"/>
            <w:u w:val="single"/>
          </w:rPr>
          <w:t>Enquiry Service Data</w:t>
        </w:r>
      </w:hyperlink>
      <w:r>
        <w:t xml:space="preserve"> or otherwise adversely affect the </w:t>
      </w:r>
      <w:hyperlink r:id="rId370">
        <w:r>
          <w:rPr>
            <w:color w:val="0000FF"/>
            <w:u w:val="single"/>
          </w:rPr>
          <w:t>Electricity Enquiry Service</w:t>
        </w:r>
      </w:hyperlink>
      <w:r>
        <w:t xml:space="preserve">, </w:t>
      </w:r>
      <w:hyperlink r:id="rId371">
        <w:r>
          <w:rPr>
            <w:color w:val="0000FF"/>
            <w:u w:val="single"/>
          </w:rPr>
          <w:t>Gas Enquiry Service</w:t>
        </w:r>
      </w:hyperlink>
      <w:r>
        <w:t xml:space="preserve"> or any one or more </w:t>
      </w:r>
      <w:hyperlink r:id="rId372">
        <w:r>
          <w:rPr>
            <w:color w:val="0000FF"/>
            <w:u w:val="single"/>
          </w:rPr>
          <w:t>Enquiry Service User</w:t>
        </w:r>
      </w:hyperlink>
      <w:r>
        <w:t>s (including that passwords have or are suspected to have been disclosed or obtained).</w:t>
      </w:r>
    </w:p>
    <w:p w14:paraId="45643E42" w14:textId="77777777" w:rsidR="009670A4" w:rsidRDefault="009670A4">
      <w:pPr>
        <w:pStyle w:val="ScheduleSectionL2"/>
        <w:widowControl w:val="0"/>
        <w:spacing w:after="320"/>
      </w:pPr>
      <w:hyperlink r:id="rId373">
        <w:r>
          <w:rPr>
            <w:color w:val="0000FF"/>
            <w:u w:val="single"/>
          </w:rPr>
          <w:t>RECCo</w:t>
        </w:r>
      </w:hyperlink>
      <w:r>
        <w:t xml:space="preserve"> shall not be liable under or in connection with this </w:t>
      </w:r>
      <w:hyperlink r:id="rId374">
        <w:r>
          <w:rPr>
            <w:color w:val="0000FF"/>
            <w:u w:val="single"/>
          </w:rPr>
          <w:t>REC Schedule</w:t>
        </w:r>
      </w:hyperlink>
      <w:r>
        <w:t xml:space="preserve"> for:</w:t>
      </w:r>
    </w:p>
    <w:p w14:paraId="31B54CCF" w14:textId="77777777" w:rsidR="009670A4" w:rsidRDefault="009670A4" w:rsidP="00DB5E7F">
      <w:pPr>
        <w:pStyle w:val="ScheduleSectionL3"/>
        <w:widowControl w:val="0"/>
        <w:numPr>
          <w:ilvl w:val="0"/>
          <w:numId w:val="32"/>
        </w:numPr>
        <w:spacing w:after="320"/>
        <w:ind w:left="1080"/>
      </w:pPr>
      <w:r>
        <w:t xml:space="preserve">any delay or failure of an </w:t>
      </w:r>
      <w:hyperlink r:id="rId375">
        <w:r>
          <w:rPr>
            <w:color w:val="0000FF"/>
            <w:u w:val="single"/>
          </w:rPr>
          <w:t>Enquiry Service User</w:t>
        </w:r>
      </w:hyperlink>
      <w:r>
        <w:t xml:space="preserve"> to receive or obtain (in each case in whole or in part) any </w:t>
      </w:r>
      <w:hyperlink r:id="rId376">
        <w:r>
          <w:rPr>
            <w:color w:val="0000FF"/>
            <w:u w:val="single"/>
          </w:rPr>
          <w:t>Enquiry Service Data</w:t>
        </w:r>
      </w:hyperlink>
      <w:r>
        <w:t>;</w:t>
      </w:r>
    </w:p>
    <w:p w14:paraId="13506B15" w14:textId="77777777" w:rsidR="009670A4" w:rsidRDefault="009670A4" w:rsidP="00DB5E7F">
      <w:pPr>
        <w:pStyle w:val="ScheduleSectionL3"/>
        <w:widowControl w:val="0"/>
        <w:numPr>
          <w:ilvl w:val="0"/>
          <w:numId w:val="32"/>
        </w:numPr>
        <w:spacing w:after="320"/>
        <w:ind w:left="1080"/>
      </w:pPr>
      <w:r>
        <w:t xml:space="preserve">any loss or damage substantially caused or contributed to by failure of any systems which interface with the </w:t>
      </w:r>
      <w:hyperlink r:id="rId377">
        <w:r>
          <w:rPr>
            <w:color w:val="0000FF"/>
            <w:u w:val="single"/>
          </w:rPr>
          <w:t>Enquiry Service</w:t>
        </w:r>
      </w:hyperlink>
      <w:r>
        <w:t xml:space="preserve">s, or receive </w:t>
      </w:r>
      <w:hyperlink r:id="rId378">
        <w:r>
          <w:rPr>
            <w:color w:val="0000FF"/>
            <w:u w:val="single"/>
          </w:rPr>
          <w:t>Enquiry Service Data</w:t>
        </w:r>
      </w:hyperlink>
      <w:r>
        <w:t xml:space="preserve"> in accordance with Paragraph 13, and which cause any </w:t>
      </w:r>
      <w:hyperlink r:id="rId379">
        <w:r>
          <w:rPr>
            <w:color w:val="0000FF"/>
            <w:u w:val="single"/>
          </w:rPr>
          <w:t>Enquiry Service</w:t>
        </w:r>
      </w:hyperlink>
      <w:r>
        <w:t xml:space="preserve"> performance or availability failure;</w:t>
      </w:r>
    </w:p>
    <w:p w14:paraId="0F28BBDB" w14:textId="77777777" w:rsidR="009670A4" w:rsidRDefault="009670A4" w:rsidP="00DB5E7F">
      <w:pPr>
        <w:pStyle w:val="ScheduleSectionL3"/>
        <w:widowControl w:val="0"/>
        <w:numPr>
          <w:ilvl w:val="0"/>
          <w:numId w:val="32"/>
        </w:numPr>
        <w:spacing w:after="320"/>
        <w:ind w:left="1080"/>
      </w:pPr>
      <w:r>
        <w:t xml:space="preserve">any corruption, omission, error, inaccuracy, incompleteness, unreliability, lack of currency or lack of updating of or in any </w:t>
      </w:r>
      <w:hyperlink r:id="rId380">
        <w:r>
          <w:rPr>
            <w:color w:val="0000FF"/>
            <w:u w:val="single"/>
          </w:rPr>
          <w:t>Enquiry Service Data</w:t>
        </w:r>
      </w:hyperlink>
      <w:r>
        <w:t xml:space="preserve"> provided, supplied, received or obtained pursuant to this </w:t>
      </w:r>
      <w:hyperlink r:id="rId381">
        <w:r>
          <w:rPr>
            <w:color w:val="0000FF"/>
            <w:u w:val="single"/>
          </w:rPr>
          <w:t>Code</w:t>
        </w:r>
      </w:hyperlink>
      <w:r>
        <w:t>; or</w:t>
      </w:r>
    </w:p>
    <w:p w14:paraId="28BB6F04" w14:textId="77777777" w:rsidR="009670A4" w:rsidRDefault="009670A4" w:rsidP="00DB5E7F">
      <w:pPr>
        <w:pStyle w:val="ScheduleSectionL3"/>
        <w:widowControl w:val="0"/>
        <w:numPr>
          <w:ilvl w:val="0"/>
          <w:numId w:val="32"/>
        </w:numPr>
        <w:spacing w:after="320"/>
        <w:ind w:left="1080"/>
      </w:pPr>
      <w:r>
        <w:t xml:space="preserve">any loss or damage caused by a distributed denial-of-service attack, viruses or other technologically harmful material that may infect the </w:t>
      </w:r>
      <w:hyperlink r:id="rId382">
        <w:r>
          <w:rPr>
            <w:color w:val="0000FF"/>
            <w:u w:val="single"/>
          </w:rPr>
          <w:t>Enquiry Service User</w:t>
        </w:r>
      </w:hyperlink>
      <w:r>
        <w:t xml:space="preserve">’s computer equipment, computer programs, data or other proprietary material due to the </w:t>
      </w:r>
      <w:hyperlink r:id="rId383">
        <w:r>
          <w:rPr>
            <w:color w:val="0000FF"/>
            <w:u w:val="single"/>
          </w:rPr>
          <w:t>Enquiry Service User</w:t>
        </w:r>
      </w:hyperlink>
      <w:r>
        <w:t xml:space="preserve">’s use of the </w:t>
      </w:r>
      <w:hyperlink r:id="rId384">
        <w:r>
          <w:rPr>
            <w:color w:val="0000FF"/>
            <w:u w:val="single"/>
          </w:rPr>
          <w:t>Enquiry Service</w:t>
        </w:r>
      </w:hyperlink>
      <w:r>
        <w:t xml:space="preserve">s or to the </w:t>
      </w:r>
      <w:hyperlink r:id="rId385">
        <w:r>
          <w:rPr>
            <w:color w:val="0000FF"/>
            <w:u w:val="single"/>
          </w:rPr>
          <w:t>User</w:t>
        </w:r>
      </w:hyperlink>
      <w:r>
        <w:t xml:space="preserve">s use of or uploading of any </w:t>
      </w:r>
      <w:hyperlink r:id="rId386">
        <w:r>
          <w:rPr>
            <w:color w:val="0000FF"/>
            <w:u w:val="single"/>
          </w:rPr>
          <w:t>Enquiry Service Data</w:t>
        </w:r>
      </w:hyperlink>
      <w:r>
        <w:t>.</w:t>
      </w:r>
    </w:p>
    <w:p w14:paraId="399EB79B" w14:textId="77777777" w:rsidR="009670A4" w:rsidRDefault="009670A4" w:rsidP="00DB5E7F">
      <w:pPr>
        <w:pStyle w:val="ScheduleSectionL3"/>
        <w:widowControl w:val="0"/>
        <w:numPr>
          <w:ilvl w:val="0"/>
          <w:numId w:val="32"/>
        </w:numPr>
        <w:spacing w:after="320"/>
        <w:ind w:left="1080"/>
      </w:pPr>
      <w:r>
        <w:t>Volume Restrictions</w:t>
      </w:r>
    </w:p>
    <w:p w14:paraId="18F69645" w14:textId="77777777" w:rsidR="009670A4" w:rsidRDefault="009670A4">
      <w:pPr>
        <w:pStyle w:val="ScheduleSectionL2"/>
        <w:widowControl w:val="0"/>
        <w:spacing w:after="320"/>
      </w:pPr>
      <w:r>
        <w:t xml:space="preserve">For </w:t>
      </w:r>
      <w:hyperlink r:id="rId387">
        <w:r>
          <w:rPr>
            <w:color w:val="0000FF"/>
            <w:u w:val="single"/>
          </w:rPr>
          <w:t>EES User</w:t>
        </w:r>
      </w:hyperlink>
      <w:r>
        <w:t xml:space="preserve">s, each </w:t>
      </w:r>
      <w:hyperlink r:id="rId388">
        <w:r>
          <w:rPr>
            <w:color w:val="0000FF"/>
            <w:u w:val="single"/>
          </w:rPr>
          <w:t>Authorised Person</w:t>
        </w:r>
      </w:hyperlink>
      <w:r>
        <w:t xml:space="preserve"> shall by default, be limited to a defined number of </w:t>
      </w:r>
      <w:hyperlink r:id="rId389">
        <w:r>
          <w:rPr>
            <w:color w:val="0000FF"/>
            <w:u w:val="single"/>
          </w:rPr>
          <w:t>Metering Point</w:t>
        </w:r>
      </w:hyperlink>
      <w:r>
        <w:t xml:space="preserve"> searches per day, as defined in the </w:t>
      </w:r>
      <w:hyperlink r:id="rId390">
        <w:r>
          <w:rPr>
            <w:color w:val="0000FF"/>
            <w:u w:val="single"/>
          </w:rPr>
          <w:t>EES Service Definition</w:t>
        </w:r>
      </w:hyperlink>
      <w:r>
        <w:t>. Once this limit has been reached, access to search and view data will be removed for the remainder of that day.</w:t>
      </w:r>
    </w:p>
    <w:p w14:paraId="46EF8A31" w14:textId="77777777" w:rsidR="009670A4" w:rsidRDefault="009670A4">
      <w:pPr>
        <w:pStyle w:val="ScheduleSectionL2"/>
        <w:widowControl w:val="0"/>
        <w:spacing w:after="320"/>
      </w:pPr>
      <w:r>
        <w:t xml:space="preserve">For </w:t>
      </w:r>
      <w:hyperlink r:id="rId391">
        <w:r>
          <w:rPr>
            <w:color w:val="0000FF"/>
            <w:u w:val="single"/>
          </w:rPr>
          <w:t>GES User</w:t>
        </w:r>
      </w:hyperlink>
      <w:r>
        <w:t xml:space="preserve">s, there is no defined usage limit. The </w:t>
      </w:r>
      <w:hyperlink r:id="rId392">
        <w:r>
          <w:rPr>
            <w:color w:val="0000FF"/>
            <w:u w:val="single"/>
          </w:rPr>
          <w:t>GES Provider</w:t>
        </w:r>
      </w:hyperlink>
      <w:r>
        <w:t>​​​​​​​ may investigate excessive use if they believe this to be an indicator of potential misuse.</w:t>
      </w:r>
    </w:p>
    <w:p w14:paraId="6E954B52" w14:textId="77777777" w:rsidR="009670A4" w:rsidRDefault="009670A4">
      <w:pPr>
        <w:pStyle w:val="ScheduleSectionL2"/>
        <w:widowControl w:val="0"/>
        <w:spacing w:after="320"/>
      </w:pPr>
      <w:r>
        <w:t xml:space="preserve">All API service users shall be allocated a certain number of requests per calendar month / year. The maximum number of requests that can be made for a given web service method is determined by the </w:t>
      </w:r>
      <w:hyperlink r:id="rId393">
        <w:r>
          <w:rPr>
            <w:color w:val="0000FF"/>
            <w:u w:val="single"/>
          </w:rPr>
          <w:t>Enquiry Service User</w:t>
        </w:r>
      </w:hyperlink>
      <w:r>
        <w:t xml:space="preserve">'s service plan and can be extended via discussions with </w:t>
      </w:r>
      <w:hyperlink r:id="rId394">
        <w:r>
          <w:rPr>
            <w:color w:val="0000FF"/>
            <w:u w:val="single"/>
          </w:rPr>
          <w:t>RECCo</w:t>
        </w:r>
      </w:hyperlink>
      <w:r>
        <w:t xml:space="preserve">. Details of the associated bandings are available on the </w:t>
      </w:r>
      <w:hyperlink r:id="rId395">
        <w:r>
          <w:rPr>
            <w:color w:val="0000FF"/>
            <w:u w:val="single"/>
          </w:rPr>
          <w:t>REC Portal</w:t>
        </w:r>
      </w:hyperlink>
      <w:r>
        <w:t xml:space="preserve">. Where the </w:t>
      </w:r>
      <w:hyperlink r:id="rId396">
        <w:r>
          <w:rPr>
            <w:color w:val="0000FF"/>
            <w:u w:val="single"/>
          </w:rPr>
          <w:t>Enquiry Service User</w:t>
        </w:r>
      </w:hyperlink>
      <w:r>
        <w:t xml:space="preserve"> breaches its allocation, additional charges will be applied as set out in the Charging Statement.</w:t>
      </w:r>
    </w:p>
    <w:p w14:paraId="70777A9A" w14:textId="77777777" w:rsidR="009670A4" w:rsidRDefault="009670A4">
      <w:pPr>
        <w:pStyle w:val="Heading1"/>
        <w:keepNext w:val="0"/>
        <w:keepLines w:val="0"/>
        <w:widowControl w:val="0"/>
        <w:spacing w:before="0" w:after="320"/>
      </w:pPr>
      <w:bookmarkStart w:id="13" w:name="_Toc206054516"/>
      <w:r>
        <w:t>Misuse of Data</w:t>
      </w:r>
      <w:bookmarkEnd w:id="13"/>
    </w:p>
    <w:p w14:paraId="32A762DA" w14:textId="77777777" w:rsidR="009670A4" w:rsidRDefault="009670A4">
      <w:pPr>
        <w:pStyle w:val="ScheduleSectionL2"/>
        <w:widowControl w:val="0"/>
        <w:spacing w:after="320"/>
      </w:pPr>
      <w:r>
        <w:lastRenderedPageBreak/>
        <w:t xml:space="preserve">Access to and use of the </w:t>
      </w:r>
      <w:hyperlink r:id="rId397">
        <w:r>
          <w:rPr>
            <w:color w:val="0000FF"/>
            <w:u w:val="single"/>
          </w:rPr>
          <w:t>Enquiry Service</w:t>
        </w:r>
      </w:hyperlink>
      <w:r>
        <w:t xml:space="preserve">s  and </w:t>
      </w:r>
      <w:hyperlink r:id="rId398">
        <w:r>
          <w:rPr>
            <w:color w:val="0000FF"/>
            <w:u w:val="single"/>
          </w:rPr>
          <w:t>Enquiry Service Data</w:t>
        </w:r>
      </w:hyperlink>
      <w:r>
        <w:t xml:space="preserve"> shall be monitored by the </w:t>
      </w:r>
      <w:hyperlink r:id="rId399">
        <w:r>
          <w:rPr>
            <w:color w:val="0000FF"/>
            <w:u w:val="single"/>
          </w:rPr>
          <w:t>Code Manager</w:t>
        </w:r>
      </w:hyperlink>
      <w:r>
        <w:t xml:space="preserve">, and any activity that raises concerns as to the intent of an individual or group of users shall be escalated to the </w:t>
      </w:r>
      <w:hyperlink r:id="rId400">
        <w:r>
          <w:rPr>
            <w:color w:val="0000FF"/>
            <w:u w:val="single"/>
          </w:rPr>
          <w:t>REC Performance Assurance Board</w:t>
        </w:r>
      </w:hyperlink>
      <w:r>
        <w:t>.</w:t>
      </w:r>
    </w:p>
    <w:p w14:paraId="5A88173E" w14:textId="77777777" w:rsidR="009670A4" w:rsidRDefault="009670A4">
      <w:pPr>
        <w:pStyle w:val="ScheduleSectionL2"/>
        <w:widowControl w:val="0"/>
        <w:spacing w:after="320"/>
      </w:pPr>
      <w:r>
        <w:t xml:space="preserve">Where any suspected use of the </w:t>
      </w:r>
      <w:hyperlink r:id="rId401">
        <w:r>
          <w:rPr>
            <w:color w:val="0000FF"/>
            <w:u w:val="single"/>
          </w:rPr>
          <w:t>Enquiry Service</w:t>
        </w:r>
      </w:hyperlink>
      <w:r>
        <w:t xml:space="preserve">s or </w:t>
      </w:r>
      <w:hyperlink r:id="rId402">
        <w:r>
          <w:rPr>
            <w:color w:val="0000FF"/>
            <w:u w:val="single"/>
          </w:rPr>
          <w:t>Enquiry Service Data</w:t>
        </w:r>
      </w:hyperlink>
      <w:r>
        <w:t xml:space="preserve"> in breach of this </w:t>
      </w:r>
      <w:hyperlink r:id="rId403">
        <w:r>
          <w:rPr>
            <w:color w:val="0000FF"/>
            <w:u w:val="single"/>
          </w:rPr>
          <w:t>REC Schedule</w:t>
        </w:r>
      </w:hyperlink>
      <w:r>
        <w:t xml:space="preserve"> comes to the attention of the </w:t>
      </w:r>
      <w:hyperlink r:id="rId404">
        <w:r>
          <w:rPr>
            <w:color w:val="0000FF"/>
            <w:u w:val="single"/>
          </w:rPr>
          <w:t>Code Manager</w:t>
        </w:r>
      </w:hyperlink>
      <w:r>
        <w:t xml:space="preserve">, the </w:t>
      </w:r>
      <w:hyperlink r:id="rId405">
        <w:r>
          <w:rPr>
            <w:color w:val="0000FF"/>
            <w:u w:val="single"/>
          </w:rPr>
          <w:t>Code Manager</w:t>
        </w:r>
      </w:hyperlink>
      <w:r>
        <w:t xml:space="preserve"> shall investigate such suspected misuse and, where appropriate, report its findings to the </w:t>
      </w:r>
      <w:hyperlink r:id="rId406">
        <w:r>
          <w:rPr>
            <w:color w:val="0000FF"/>
            <w:u w:val="single"/>
          </w:rPr>
          <w:t>REC Performance Assurance Board</w:t>
        </w:r>
      </w:hyperlink>
      <w:r>
        <w:t>.</w:t>
      </w:r>
    </w:p>
    <w:p w14:paraId="31F07B64" w14:textId="77777777" w:rsidR="009670A4" w:rsidRDefault="009670A4">
      <w:pPr>
        <w:pStyle w:val="ScheduleSectionL2"/>
        <w:widowControl w:val="0"/>
        <w:spacing w:after="320"/>
      </w:pPr>
      <w:r>
        <w:t xml:space="preserve">Each </w:t>
      </w:r>
      <w:hyperlink r:id="rId407">
        <w:r>
          <w:rPr>
            <w:color w:val="0000FF"/>
            <w:u w:val="single"/>
          </w:rPr>
          <w:t>Enquiry Service User</w:t>
        </w:r>
      </w:hyperlink>
      <w:r>
        <w:t xml:space="preserve"> shall co-operate with such investigations, including making records available and permitting access to business sites where necessary.</w:t>
      </w:r>
    </w:p>
    <w:p w14:paraId="71BA8B4F" w14:textId="77777777" w:rsidR="009670A4" w:rsidRDefault="009670A4">
      <w:pPr>
        <w:pStyle w:val="ScheduleSectionL2"/>
        <w:widowControl w:val="0"/>
        <w:spacing w:after="320"/>
      </w:pPr>
      <w:r>
        <w:t xml:space="preserve">The </w:t>
      </w:r>
      <w:hyperlink r:id="rId408">
        <w:r>
          <w:rPr>
            <w:color w:val="0000FF"/>
            <w:u w:val="single"/>
          </w:rPr>
          <w:t>REC Performance Assurance Board</w:t>
        </w:r>
      </w:hyperlink>
      <w:r>
        <w:t xml:space="preserve"> shall determine appropriate action in accordance with the </w:t>
      </w:r>
      <w:hyperlink r:id="rId409">
        <w:r>
          <w:rPr>
            <w:color w:val="0000FF"/>
            <w:u w:val="single"/>
          </w:rPr>
          <w:t>Performance Assurance Schedule</w:t>
        </w:r>
      </w:hyperlink>
      <w:r>
        <w:t xml:space="preserve">, which at its sole discretion may include notification of appropriate action and a timescale for remedy to the relevant </w:t>
      </w:r>
      <w:hyperlink r:id="rId410">
        <w:r>
          <w:rPr>
            <w:color w:val="0000FF"/>
            <w:u w:val="single"/>
          </w:rPr>
          <w:t>Enquiry Service User</w:t>
        </w:r>
      </w:hyperlink>
      <w:r>
        <w:t xml:space="preserve">, failing which the </w:t>
      </w:r>
      <w:hyperlink r:id="rId411">
        <w:r>
          <w:rPr>
            <w:color w:val="0000FF"/>
            <w:u w:val="single"/>
          </w:rPr>
          <w:t>REC Performance Assurance Board</w:t>
        </w:r>
      </w:hyperlink>
      <w:r>
        <w:t xml:space="preserve"> may disable access for one or more </w:t>
      </w:r>
      <w:hyperlink r:id="rId412">
        <w:r>
          <w:rPr>
            <w:color w:val="0000FF"/>
            <w:u w:val="single"/>
          </w:rPr>
          <w:t>Enquiry Service User</w:t>
        </w:r>
      </w:hyperlink>
      <w:r>
        <w:t xml:space="preserve"> personnel.</w:t>
      </w:r>
    </w:p>
    <w:p w14:paraId="1C7F49B1" w14:textId="77777777" w:rsidR="009670A4" w:rsidRDefault="009670A4">
      <w:pPr>
        <w:pStyle w:val="ScheduleSectionL2"/>
        <w:widowControl w:val="0"/>
        <w:spacing w:after="320"/>
      </w:pPr>
      <w:hyperlink r:id="rId413">
        <w:r>
          <w:rPr>
            <w:color w:val="0000FF"/>
            <w:u w:val="single"/>
          </w:rPr>
          <w:t>RECCo</w:t>
        </w:r>
      </w:hyperlink>
      <w:r>
        <w:t xml:space="preserve"> will ensure that its contract with the </w:t>
      </w:r>
      <w:hyperlink r:id="rId414">
        <w:r>
          <w:rPr>
            <w:color w:val="0000FF"/>
            <w:u w:val="single"/>
          </w:rPr>
          <w:t>EES Provider</w:t>
        </w:r>
      </w:hyperlink>
      <w:r>
        <w:t xml:space="preserve"> and </w:t>
      </w:r>
      <w:hyperlink r:id="rId415">
        <w:r>
          <w:rPr>
            <w:color w:val="0000FF"/>
            <w:u w:val="single"/>
          </w:rPr>
          <w:t>GES Provider</w:t>
        </w:r>
      </w:hyperlink>
      <w:r>
        <w:t xml:space="preserve"> also includes rights to audit to ensure access to data is provided in line with the </w:t>
      </w:r>
      <w:hyperlink r:id="rId416">
        <w:r>
          <w:rPr>
            <w:color w:val="0000FF"/>
            <w:u w:val="single"/>
          </w:rPr>
          <w:t>Data Access Matrix</w:t>
        </w:r>
      </w:hyperlink>
      <w:r>
        <w:t xml:space="preserve"> and </w:t>
      </w:r>
      <w:hyperlink r:id="rId417">
        <w:r>
          <w:rPr>
            <w:color w:val="0000FF"/>
            <w:u w:val="single"/>
          </w:rPr>
          <w:t>Access Agreement</w:t>
        </w:r>
      </w:hyperlink>
      <w:r>
        <w:t xml:space="preserve">s. </w:t>
      </w:r>
      <w:hyperlink r:id="rId418">
        <w:r>
          <w:rPr>
            <w:color w:val="0000FF"/>
            <w:u w:val="single"/>
          </w:rPr>
          <w:t>RECCo</w:t>
        </w:r>
      </w:hyperlink>
      <w:r>
        <w:t xml:space="preserve"> will, with guidance from the </w:t>
      </w:r>
      <w:hyperlink r:id="rId419">
        <w:r>
          <w:rPr>
            <w:color w:val="0000FF"/>
            <w:u w:val="single"/>
          </w:rPr>
          <w:t>REC Performance Assurance Board</w:t>
        </w:r>
      </w:hyperlink>
      <w:r>
        <w:t xml:space="preserve"> on the risks to be mitigated, ensure that audits are undertaken as appropriate.</w:t>
      </w:r>
    </w:p>
    <w:p w14:paraId="5A3AC5AB" w14:textId="77777777" w:rsidR="009670A4" w:rsidRDefault="009670A4">
      <w:pPr>
        <w:pStyle w:val="Heading1"/>
        <w:keepNext w:val="0"/>
        <w:keepLines w:val="0"/>
        <w:widowControl w:val="0"/>
        <w:spacing w:before="0" w:after="320"/>
      </w:pPr>
      <w:bookmarkStart w:id="14" w:name="_Toc206054517"/>
      <w:r>
        <w:t>Additional Services</w:t>
      </w:r>
      <w:bookmarkEnd w:id="14"/>
    </w:p>
    <w:p w14:paraId="1BBE1E12" w14:textId="05156310" w:rsidR="009670A4" w:rsidRDefault="009670A4">
      <w:pPr>
        <w:pStyle w:val="ScheduleSectionL2"/>
        <w:widowControl w:val="0"/>
        <w:spacing w:after="320"/>
      </w:pPr>
      <w:r>
        <w:t xml:space="preserve">Nothing in this </w:t>
      </w:r>
      <w:hyperlink r:id="rId420">
        <w:r>
          <w:rPr>
            <w:color w:val="0000FF"/>
            <w:u w:val="single"/>
          </w:rPr>
          <w:t>Code</w:t>
        </w:r>
      </w:hyperlink>
      <w:r>
        <w:t xml:space="preserve"> prevents </w:t>
      </w:r>
      <w:hyperlink r:id="rId421">
        <w:r>
          <w:rPr>
            <w:color w:val="0000FF"/>
            <w:u w:val="single"/>
          </w:rPr>
          <w:t>RECCo</w:t>
        </w:r>
      </w:hyperlink>
      <w:r>
        <w:t xml:space="preserve"> (with the approval of the </w:t>
      </w:r>
      <w:hyperlink r:id="rId422" w:history="1">
        <w:r w:rsidRPr="00634634">
          <w:rPr>
            <w:rStyle w:val="Hyperlink"/>
            <w:color w:val="0000FF"/>
          </w:rPr>
          <w:t>REC Performance Assurance Board</w:t>
        </w:r>
      </w:hyperlink>
      <w:r>
        <w:t xml:space="preserve">) from agreeing bespoke commercial arrangements with one or more  </w:t>
      </w:r>
      <w:hyperlink r:id="rId423">
        <w:r>
          <w:rPr>
            <w:color w:val="0000FF"/>
            <w:u w:val="single"/>
          </w:rPr>
          <w:t>Enquiry Service User</w:t>
        </w:r>
      </w:hyperlink>
      <w:r>
        <w:t xml:space="preserve">s for </w:t>
      </w:r>
      <w:hyperlink r:id="rId424">
        <w:r>
          <w:rPr>
            <w:color w:val="0000FF"/>
            <w:u w:val="single"/>
          </w:rPr>
          <w:t>REC</w:t>
        </w:r>
      </w:hyperlink>
      <w:r>
        <w:t xml:space="preserve"> additional services (defined in the </w:t>
      </w:r>
      <w:hyperlink r:id="rId425">
        <w:r>
          <w:rPr>
            <w:color w:val="0000FF"/>
            <w:u w:val="single"/>
          </w:rPr>
          <w:t>EES Service Definition</w:t>
        </w:r>
      </w:hyperlink>
      <w:r>
        <w:t xml:space="preserve"> and / or </w:t>
      </w:r>
      <w:hyperlink r:id="rId426">
        <w:r>
          <w:rPr>
            <w:color w:val="0000FF"/>
            <w:u w:val="single"/>
          </w:rPr>
          <w:t>GES</w:t>
        </w:r>
      </w:hyperlink>
      <w:r>
        <w:t xml:space="preserve"> </w:t>
      </w:r>
      <w:hyperlink r:id="rId427">
        <w:r>
          <w:rPr>
            <w:color w:val="0000FF"/>
            <w:u w:val="single"/>
          </w:rPr>
          <w:t>Service Definition</w:t>
        </w:r>
      </w:hyperlink>
      <w:r>
        <w:t xml:space="preserve">) based on data obtained by </w:t>
      </w:r>
      <w:hyperlink r:id="rId428">
        <w:r>
          <w:rPr>
            <w:color w:val="0000FF"/>
            <w:u w:val="single"/>
          </w:rPr>
          <w:t>RECCo</w:t>
        </w:r>
      </w:hyperlink>
      <w:r>
        <w:t xml:space="preserve"> from the </w:t>
      </w:r>
      <w:hyperlink r:id="rId429">
        <w:r>
          <w:rPr>
            <w:color w:val="0000FF"/>
            <w:u w:val="single"/>
          </w:rPr>
          <w:t>EES Provider</w:t>
        </w:r>
      </w:hyperlink>
      <w:r>
        <w:t xml:space="preserve"> or </w:t>
      </w:r>
      <w:hyperlink r:id="rId430">
        <w:r>
          <w:rPr>
            <w:color w:val="0000FF"/>
            <w:u w:val="single"/>
          </w:rPr>
          <w:t>GES Provider</w:t>
        </w:r>
      </w:hyperlink>
      <w:r>
        <w:t xml:space="preserve">. However, </w:t>
      </w:r>
      <w:hyperlink r:id="rId431">
        <w:r>
          <w:rPr>
            <w:color w:val="0000FF"/>
            <w:u w:val="single"/>
          </w:rPr>
          <w:t>RECCo</w:t>
        </w:r>
      </w:hyperlink>
      <w:r>
        <w:t>, the </w:t>
      </w:r>
      <w:hyperlink r:id="rId432">
        <w:r>
          <w:rPr>
            <w:color w:val="0000FF"/>
            <w:u w:val="single"/>
          </w:rPr>
          <w:t>EES Provider</w:t>
        </w:r>
      </w:hyperlink>
      <w:r>
        <w:t xml:space="preserve"> and </w:t>
      </w:r>
      <w:hyperlink r:id="rId433">
        <w:r>
          <w:rPr>
            <w:color w:val="0000FF"/>
            <w:u w:val="single"/>
          </w:rPr>
          <w:t>GES Provider</w:t>
        </w:r>
      </w:hyperlink>
      <w:r>
        <w:t xml:space="preserve"> must not allow individuals or organisations which are not  </w:t>
      </w:r>
      <w:hyperlink r:id="rId434">
        <w:r>
          <w:rPr>
            <w:color w:val="0000FF"/>
            <w:u w:val="single"/>
          </w:rPr>
          <w:t>Enquiry Service User</w:t>
        </w:r>
      </w:hyperlink>
      <w:r>
        <w:t xml:space="preserve">s to access the </w:t>
      </w:r>
      <w:hyperlink r:id="rId435">
        <w:r>
          <w:rPr>
            <w:color w:val="0000FF"/>
            <w:u w:val="single"/>
          </w:rPr>
          <w:t>Electricity Enquiry Service</w:t>
        </w:r>
      </w:hyperlink>
      <w:r>
        <w:t xml:space="preserve">, </w:t>
      </w:r>
      <w:hyperlink r:id="rId436">
        <w:r>
          <w:rPr>
            <w:color w:val="0000FF"/>
            <w:u w:val="single"/>
          </w:rPr>
          <w:t>Gas Enquiry Service</w:t>
        </w:r>
      </w:hyperlink>
      <w:r>
        <w:t xml:space="preserve"> or </w:t>
      </w:r>
      <w:hyperlink r:id="rId437">
        <w:r>
          <w:rPr>
            <w:color w:val="0000FF"/>
            <w:u w:val="single"/>
          </w:rPr>
          <w:t>Enquiry Service Data</w:t>
        </w:r>
      </w:hyperlink>
      <w:r>
        <w:t>.</w:t>
      </w:r>
    </w:p>
    <w:p w14:paraId="6794500F" w14:textId="77777777" w:rsidR="009670A4" w:rsidRDefault="009670A4">
      <w:pPr>
        <w:pStyle w:val="ScheduleSectionL2"/>
        <w:widowControl w:val="0"/>
        <w:spacing w:after="320"/>
      </w:pPr>
      <w:r>
        <w:t xml:space="preserve">Where an </w:t>
      </w:r>
      <w:hyperlink r:id="rId438">
        <w:r>
          <w:rPr>
            <w:color w:val="0000FF"/>
            <w:u w:val="single"/>
          </w:rPr>
          <w:t>Enquiry Service User</w:t>
        </w:r>
      </w:hyperlink>
      <w:r>
        <w:t xml:space="preserve"> or potential </w:t>
      </w:r>
      <w:hyperlink r:id="rId439">
        <w:r>
          <w:rPr>
            <w:color w:val="0000FF"/>
            <w:u w:val="single"/>
          </w:rPr>
          <w:t>Enquiry Service User</w:t>
        </w:r>
      </w:hyperlink>
      <w:r>
        <w:t xml:space="preserve"> identifies an additional requirement (e.g. a new API or report), it should consider whether to progress a </w:t>
      </w:r>
      <w:hyperlink r:id="rId440">
        <w:r>
          <w:rPr>
            <w:color w:val="0000FF"/>
            <w:u w:val="single"/>
          </w:rPr>
          <w:t>Change Proposal</w:t>
        </w:r>
      </w:hyperlink>
      <w:r>
        <w:t xml:space="preserve"> to introduce this requirement as part of the standard </w:t>
      </w:r>
      <w:hyperlink r:id="rId441">
        <w:r>
          <w:rPr>
            <w:color w:val="0000FF"/>
            <w:u w:val="single"/>
          </w:rPr>
          <w:t>Electricity Enquiry Service</w:t>
        </w:r>
      </w:hyperlink>
      <w:r>
        <w:t xml:space="preserve"> and/or </w:t>
      </w:r>
      <w:hyperlink r:id="rId442">
        <w:r>
          <w:rPr>
            <w:color w:val="0000FF"/>
            <w:u w:val="single"/>
          </w:rPr>
          <w:t>Gas Enquiry Service</w:t>
        </w:r>
      </w:hyperlink>
      <w:r>
        <w:t xml:space="preserve"> functionality; or whether to discuss bilaterally with </w:t>
      </w:r>
      <w:hyperlink r:id="rId443">
        <w:r>
          <w:rPr>
            <w:color w:val="0000FF"/>
            <w:u w:val="single"/>
          </w:rPr>
          <w:t>RECCo</w:t>
        </w:r>
      </w:hyperlink>
      <w:r>
        <w:t>.</w:t>
      </w:r>
    </w:p>
    <w:p w14:paraId="3FD04024" w14:textId="77777777" w:rsidR="009670A4" w:rsidRDefault="009670A4">
      <w:pPr>
        <w:pStyle w:val="ScheduleSectionL2"/>
        <w:widowControl w:val="0"/>
        <w:spacing w:after="320"/>
      </w:pPr>
      <w:r>
        <w:t xml:space="preserve">For transparency, the </w:t>
      </w:r>
      <w:hyperlink r:id="rId444">
        <w:r>
          <w:rPr>
            <w:color w:val="0000FF"/>
            <w:u w:val="single"/>
          </w:rPr>
          <w:t>Code Manager</w:t>
        </w:r>
      </w:hyperlink>
      <w:r>
        <w:t xml:space="preserve"> shall publish on the </w:t>
      </w:r>
      <w:hyperlink r:id="rId445">
        <w:r>
          <w:rPr>
            <w:color w:val="0000FF"/>
            <w:u w:val="single"/>
          </w:rPr>
          <w:t>REC Portal</w:t>
        </w:r>
      </w:hyperlink>
      <w:r>
        <w:t xml:space="preserve"> a high-level description of each type of </w:t>
      </w:r>
      <w:hyperlink r:id="rId446">
        <w:r>
          <w:rPr>
            <w:color w:val="0000FF"/>
            <w:u w:val="single"/>
          </w:rPr>
          <w:t>REC</w:t>
        </w:r>
      </w:hyperlink>
      <w:r>
        <w:t xml:space="preserve"> additional service that is agreed with </w:t>
      </w:r>
      <w:hyperlink r:id="rId447">
        <w:r>
          <w:rPr>
            <w:color w:val="0000FF"/>
            <w:u w:val="single"/>
          </w:rPr>
          <w:t>RECCo</w:t>
        </w:r>
      </w:hyperlink>
      <w:r>
        <w:t>.</w:t>
      </w:r>
    </w:p>
    <w:p w14:paraId="3339861D" w14:textId="77777777" w:rsidR="009670A4" w:rsidRDefault="009670A4">
      <w:pPr>
        <w:pStyle w:val="ScheduleSectionL2"/>
        <w:widowControl w:val="0"/>
        <w:spacing w:after="320"/>
      </w:pPr>
      <w:r>
        <w:lastRenderedPageBreak/>
        <w:t xml:space="preserve">The </w:t>
      </w:r>
      <w:hyperlink r:id="rId448">
        <w:r>
          <w:rPr>
            <w:color w:val="0000FF"/>
            <w:u w:val="single"/>
          </w:rPr>
          <w:t>Enquiry Service Data</w:t>
        </w:r>
      </w:hyperlink>
      <w:r>
        <w:t xml:space="preserve"> made available via </w:t>
      </w:r>
      <w:hyperlink r:id="rId449">
        <w:r>
          <w:rPr>
            <w:color w:val="0000FF"/>
            <w:u w:val="single"/>
          </w:rPr>
          <w:t>REC</w:t>
        </w:r>
      </w:hyperlink>
      <w:r>
        <w:t xml:space="preserve"> additional services agreed bilaterally with </w:t>
      </w:r>
      <w:hyperlink r:id="rId450">
        <w:r>
          <w:rPr>
            <w:color w:val="0000FF"/>
            <w:u w:val="single"/>
          </w:rPr>
          <w:t>RECCo</w:t>
        </w:r>
      </w:hyperlink>
      <w:r>
        <w:t xml:space="preserve"> must only contain </w:t>
      </w:r>
      <w:hyperlink r:id="rId451">
        <w:r>
          <w:rPr>
            <w:color w:val="0000FF"/>
            <w:u w:val="single"/>
          </w:rPr>
          <w:t>Electricity Enquiry Service</w:t>
        </w:r>
      </w:hyperlink>
      <w:r>
        <w:t xml:space="preserve"> or </w:t>
      </w:r>
      <w:hyperlink r:id="rId452">
        <w:r>
          <w:rPr>
            <w:color w:val="0000FF"/>
            <w:u w:val="single"/>
          </w:rPr>
          <w:t>Gas Enquiry Service</w:t>
        </w:r>
      </w:hyperlink>
      <w:r>
        <w:t xml:space="preserve"> provisioned data that is accessible by the relevant  </w:t>
      </w:r>
      <w:hyperlink r:id="rId453">
        <w:r>
          <w:rPr>
            <w:color w:val="0000FF"/>
            <w:u w:val="single"/>
          </w:rPr>
          <w:t>Enquiry Service User Category</w:t>
        </w:r>
      </w:hyperlink>
      <w:r>
        <w:t xml:space="preserve">, as defined in the </w:t>
      </w:r>
      <w:hyperlink r:id="rId454">
        <w:r>
          <w:rPr>
            <w:color w:val="0000FF"/>
            <w:u w:val="single"/>
          </w:rPr>
          <w:t>Data Access Matrix</w:t>
        </w:r>
      </w:hyperlink>
      <w:r>
        <w:t>.</w:t>
      </w:r>
    </w:p>
    <w:p w14:paraId="40DAC2A1" w14:textId="77777777" w:rsidR="008B6C0F" w:rsidRDefault="009670A4">
      <w:pPr>
        <w:pStyle w:val="ScheduleSectionL2"/>
        <w:widowControl w:val="0"/>
        <w:spacing w:after="320"/>
      </w:pPr>
      <w:r>
        <w:t xml:space="preserve">Restrictions on the use of data as specified in Paragraphs 5, 6 and 11 shall apply to  </w:t>
      </w:r>
      <w:hyperlink r:id="rId455">
        <w:r>
          <w:rPr>
            <w:color w:val="0000FF"/>
            <w:u w:val="single"/>
          </w:rPr>
          <w:t>Enquiry Service Data</w:t>
        </w:r>
      </w:hyperlink>
      <w:r>
        <w:t xml:space="preserve"> provided to  </w:t>
      </w:r>
      <w:hyperlink r:id="rId456">
        <w:r>
          <w:rPr>
            <w:color w:val="0000FF"/>
            <w:u w:val="single"/>
          </w:rPr>
          <w:t>Enquiry Service User</w:t>
        </w:r>
      </w:hyperlink>
      <w:r>
        <w:t xml:space="preserve">s via </w:t>
      </w:r>
      <w:hyperlink r:id="rId457">
        <w:r>
          <w:rPr>
            <w:color w:val="0000FF"/>
            <w:u w:val="single"/>
          </w:rPr>
          <w:t>REC</w:t>
        </w:r>
      </w:hyperlink>
      <w:r>
        <w:t xml:space="preserve"> additional services agreed bilaterally with </w:t>
      </w:r>
      <w:hyperlink r:id="rId458">
        <w:r>
          <w:rPr>
            <w:color w:val="0000FF"/>
            <w:u w:val="single"/>
          </w:rPr>
          <w:t>RECCo</w:t>
        </w:r>
      </w:hyperlink>
      <w:r>
        <w:t>.</w:t>
      </w:r>
    </w:p>
    <w:sectPr w:rsidR="008B6C0F" w:rsidSect="005A42D5">
      <w:footerReference w:type="default" r:id="rId459"/>
      <w:footerReference w:type="first" r:id="rId4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104B6" w14:textId="77777777" w:rsidR="001556F2" w:rsidRDefault="001556F2" w:rsidP="00664FC0">
      <w:pPr>
        <w:spacing w:after="0" w:line="240" w:lineRule="auto"/>
      </w:pPr>
      <w:r>
        <w:separator/>
      </w:r>
    </w:p>
  </w:endnote>
  <w:endnote w:type="continuationSeparator" w:id="0">
    <w:p w14:paraId="6B175F86" w14:textId="77777777" w:rsidR="001556F2" w:rsidRDefault="001556F2"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5116" w14:textId="77777777" w:rsidR="007D78EF" w:rsidRDefault="007D78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3D1" w14:textId="77777777" w:rsidR="00947120" w:rsidRPr="00EF3F73" w:rsidRDefault="00000000" w:rsidP="00947120">
    <w:pPr>
      <w:pStyle w:val="Footer"/>
      <w:tabs>
        <w:tab w:val="right" w:pos="9639"/>
      </w:tabs>
      <w:ind w:right="-993"/>
      <w:rPr>
        <w:rFonts w:cs="Calibri"/>
      </w:rPr>
    </w:pPr>
    <w:r>
      <w:rPr>
        <w:rFonts w:cs="Calibri"/>
        <w:noProof/>
        <w:lang w:eastAsia="en-GB"/>
      </w:rPr>
      <w:pict w14:anchorId="4FDF1209">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009670A4" w:rsidRPr="00EF3F73">
      <w:rPr>
        <w:rFonts w:cs="Calibri"/>
      </w:rPr>
      <w:tab/>
    </w:r>
    <w:r w:rsidR="009670A4" w:rsidRPr="00EF3F73">
      <w:rPr>
        <w:rFonts w:cs="Calibri"/>
      </w:rPr>
      <w:fldChar w:fldCharType="begin"/>
    </w:r>
    <w:r w:rsidR="009670A4" w:rsidRPr="00EF3F73">
      <w:rPr>
        <w:rFonts w:cs="Calibri"/>
      </w:rPr>
      <w:instrText xml:space="preserve"> PAGE   \* MERGEFORMAT </w:instrText>
    </w:r>
    <w:r w:rsidR="009670A4" w:rsidRPr="00EF3F73">
      <w:rPr>
        <w:rFonts w:cs="Calibri"/>
      </w:rPr>
      <w:fldChar w:fldCharType="separate"/>
    </w:r>
    <w:r w:rsidR="009670A4">
      <w:rPr>
        <w:rFonts w:cs="Calibri"/>
      </w:rPr>
      <w:t>2</w:t>
    </w:r>
    <w:r w:rsidR="009670A4" w:rsidRPr="00EF3F73">
      <w:rPr>
        <w:rFonts w:cs="Calibri"/>
        <w:noProof/>
      </w:rPr>
      <w:fldChar w:fldCharType="end"/>
    </w:r>
    <w:r w:rsidR="009670A4" w:rsidRPr="00EF3F73">
      <w:rPr>
        <w:rFonts w:cs="Calibri"/>
      </w:rPr>
      <w:tab/>
    </w:r>
    <w:r w:rsidR="009670A4" w:rsidRPr="0077441A">
      <w:rPr>
        <w:rFonts w:cs="Calibri"/>
      </w:rPr>
      <w:t xml:space="preserve"> </w:t>
    </w:r>
    <w:r w:rsidR="009670A4" w:rsidRPr="00EF3F73">
      <w:rPr>
        <w:rFonts w:cs="Calibri"/>
      </w:rPr>
      <w:t>Copyright 20</w:t>
    </w:r>
    <w:r w:rsidR="009670A4">
      <w:rPr>
        <w:rFonts w:cs="Calibri"/>
      </w:rPr>
      <w:t>21</w:t>
    </w:r>
    <w:r w:rsidR="009670A4" w:rsidRPr="00EF3F73">
      <w:rPr>
        <w:rFonts w:cs="Calibri"/>
      </w:rPr>
      <w:t xml:space="preserve"> Retail Energy Code Company </w:t>
    </w:r>
  </w:p>
  <w:p w14:paraId="5C736071"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CFA27" w14:textId="57C57045" w:rsidR="009670A4" w:rsidRDefault="009670A4" w:rsidP="005A42D5">
    <w:pPr>
      <w:pStyle w:val="Footer"/>
      <w:tabs>
        <w:tab w:val="right" w:pos="9639"/>
      </w:tabs>
      <w:ind w:right="-993"/>
    </w:pPr>
    <w:bookmarkStart w:id="15" w:name="ELO_Footer_Doc_Title"/>
    <w:bookmarkEnd w:id="15"/>
    <w:r w:rsidRPr="007D0080">
      <w:rPr>
        <w:rFonts w:ascii="Arial" w:hAnsi="Arial" w:cs="Arial"/>
        <w:sz w:val="18"/>
        <w:szCs w:val="18"/>
      </w:rPr>
      <w:t>Data Access</w:t>
    </w:r>
    <w:r w:rsidR="00000000">
      <w:rPr>
        <w:rFonts w:ascii="Arial" w:hAnsi="Arial" w:cs="Arial"/>
        <w:noProof/>
        <w:sz w:val="18"/>
        <w:szCs w:val="18"/>
        <w:lang w:eastAsia="en-GB"/>
      </w:rPr>
      <w:pict w14:anchorId="3BC3CCFE">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4E14DE">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AE59324"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C3A5B" w14:textId="77777777" w:rsidR="005A42D5" w:rsidRPr="00EF3F73" w:rsidRDefault="00000000" w:rsidP="00947120">
    <w:pPr>
      <w:pStyle w:val="Footer"/>
      <w:tabs>
        <w:tab w:val="right" w:pos="9639"/>
      </w:tabs>
      <w:ind w:right="-993"/>
      <w:rPr>
        <w:rFonts w:cs="Calibri"/>
      </w:rPr>
    </w:pPr>
    <w:r>
      <w:rPr>
        <w:rFonts w:cs="Calibri"/>
        <w:noProof/>
        <w:lang w:eastAsia="en-GB"/>
      </w:rPr>
      <w:pict w14:anchorId="619C116D">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009670A4" w:rsidRPr="00EF3F73">
      <w:rPr>
        <w:rFonts w:cs="Calibri"/>
      </w:rPr>
      <w:tab/>
    </w:r>
    <w:r w:rsidR="009670A4" w:rsidRPr="00EF3F73">
      <w:rPr>
        <w:rFonts w:cs="Calibri"/>
      </w:rPr>
      <w:fldChar w:fldCharType="begin"/>
    </w:r>
    <w:r w:rsidR="009670A4" w:rsidRPr="00EF3F73">
      <w:rPr>
        <w:rFonts w:cs="Calibri"/>
      </w:rPr>
      <w:instrText xml:space="preserve"> PAGE   \* MERGEFORMAT </w:instrText>
    </w:r>
    <w:r w:rsidR="009670A4" w:rsidRPr="00EF3F73">
      <w:rPr>
        <w:rFonts w:cs="Calibri"/>
      </w:rPr>
      <w:fldChar w:fldCharType="separate"/>
    </w:r>
    <w:r w:rsidR="009670A4">
      <w:rPr>
        <w:rFonts w:cs="Calibri"/>
      </w:rPr>
      <w:t>2</w:t>
    </w:r>
    <w:r w:rsidR="009670A4" w:rsidRPr="00EF3F73">
      <w:rPr>
        <w:rFonts w:cs="Calibri"/>
        <w:noProof/>
      </w:rPr>
      <w:fldChar w:fldCharType="end"/>
    </w:r>
    <w:r w:rsidR="009670A4" w:rsidRPr="00EF3F73">
      <w:rPr>
        <w:rFonts w:cs="Calibri"/>
      </w:rPr>
      <w:tab/>
    </w:r>
    <w:r w:rsidR="009670A4" w:rsidRPr="0077441A">
      <w:rPr>
        <w:rFonts w:cs="Calibri"/>
      </w:rPr>
      <w:t xml:space="preserve"> </w:t>
    </w:r>
    <w:r w:rsidR="009670A4" w:rsidRPr="00EF3F73">
      <w:rPr>
        <w:rFonts w:cs="Calibri"/>
      </w:rPr>
      <w:t>Copyright 20</w:t>
    </w:r>
    <w:r w:rsidR="009670A4">
      <w:rPr>
        <w:rFonts w:cs="Calibri"/>
      </w:rPr>
      <w:t>21</w:t>
    </w:r>
    <w:r w:rsidR="009670A4" w:rsidRPr="00EF3F73">
      <w:rPr>
        <w:rFonts w:cs="Calibri"/>
      </w:rPr>
      <w:t xml:space="preserve"> Retail Energy Code Company </w:t>
    </w:r>
  </w:p>
  <w:p w14:paraId="0BA7A89A"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116BD" w14:textId="77777777" w:rsidR="001556F2" w:rsidRDefault="001556F2" w:rsidP="00664FC0">
      <w:pPr>
        <w:spacing w:after="0" w:line="240" w:lineRule="auto"/>
      </w:pPr>
      <w:r>
        <w:separator/>
      </w:r>
    </w:p>
  </w:footnote>
  <w:footnote w:type="continuationSeparator" w:id="0">
    <w:p w14:paraId="52BE1DD9" w14:textId="77777777" w:rsidR="001556F2" w:rsidRDefault="001556F2"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9F59" w14:textId="77777777" w:rsidR="00664FC0" w:rsidRDefault="00000000">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pict w14:anchorId="72E82B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pt;height:48pt;visibility:visible">
          <v:imagedata r:id="rId1" r:href="rId2"/>
        </v:shape>
      </w:pict>
    </w:r>
    <w:r>
      <w:rPr>
        <w:noProof/>
      </w:rPr>
      <w:fldChar w:fldCharType="end"/>
    </w:r>
    <w:r>
      <w:rPr>
        <w:noProof/>
      </w:rPr>
      <w:fldChar w:fldCharType="end"/>
    </w:r>
  </w:p>
  <w:p w14:paraId="4494C82A"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892E" w14:textId="77777777" w:rsidR="00947120" w:rsidRDefault="00000000">
    <w:pPr>
      <w:pStyle w:val="Header"/>
    </w:pPr>
    <w:r>
      <w:rPr>
        <w:noProof/>
        <w:lang w:eastAsia="en-GB"/>
      </w:rPr>
      <w:pict w14:anchorId="202D9C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6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1BEB3082"/>
    <w:multiLevelType w:val="hybridMultilevel"/>
    <w:tmpl w:val="CEE0015A"/>
    <w:lvl w:ilvl="0" w:tplc="FFFFFFFF">
      <w:start w:val="1"/>
      <w:numFmt w:val="lowerLetter"/>
      <w:lvlText w:val="(%1)"/>
      <w:lvlJc w:val="left"/>
      <w:pPr>
        <w:ind w:left="1440" w:hanging="360"/>
      </w:pPr>
      <w:rPr>
        <w:rFonts w:hint="default"/>
      </w:rPr>
    </w:lvl>
    <w:lvl w:ilvl="1" w:tplc="FFFFFFFF">
      <w:start w:val="1"/>
      <w:numFmt w:val="lowerRoman"/>
      <w:lvlText w:val="(%2)"/>
      <w:lvlJc w:val="left"/>
      <w:pPr>
        <w:ind w:left="2520" w:hanging="720"/>
      </w:pPr>
      <w:rPr>
        <w:rFonts w:hint="default"/>
        <w:color w:val="000000"/>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FCF7510"/>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0494048"/>
    <w:multiLevelType w:val="multilevel"/>
    <w:tmpl w:val="BA98D17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FB6C46"/>
    <w:multiLevelType w:val="hybridMultilevel"/>
    <w:tmpl w:val="CEE0015A"/>
    <w:lvl w:ilvl="0" w:tplc="FFFFFFFF">
      <w:start w:val="1"/>
      <w:numFmt w:val="lowerLetter"/>
      <w:lvlText w:val="(%1)"/>
      <w:lvlJc w:val="left"/>
      <w:pPr>
        <w:ind w:left="1440" w:hanging="360"/>
      </w:pPr>
      <w:rPr>
        <w:rFonts w:hint="default"/>
      </w:rPr>
    </w:lvl>
    <w:lvl w:ilvl="1" w:tplc="3858FD7A">
      <w:start w:val="1"/>
      <w:numFmt w:val="lowerRoman"/>
      <w:lvlText w:val="(%2)"/>
      <w:lvlJc w:val="left"/>
      <w:pPr>
        <w:ind w:left="2520" w:hanging="720"/>
      </w:pPr>
      <w:rPr>
        <w:rFonts w:hint="default"/>
        <w:color w:val="000000"/>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97D6B45"/>
    <w:multiLevelType w:val="multilevel"/>
    <w:tmpl w:val="0809001D"/>
    <w:numStyleLink w:val="Style4"/>
  </w:abstractNum>
  <w:abstractNum w:abstractNumId="20"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7835984"/>
    <w:multiLevelType w:val="hybridMultilevel"/>
    <w:tmpl w:val="CEE0015A"/>
    <w:lvl w:ilvl="0" w:tplc="FFFFFFFF">
      <w:start w:val="1"/>
      <w:numFmt w:val="lowerLetter"/>
      <w:lvlText w:val="(%1)"/>
      <w:lvlJc w:val="left"/>
      <w:pPr>
        <w:ind w:left="1440" w:hanging="360"/>
      </w:pPr>
      <w:rPr>
        <w:rFonts w:hint="default"/>
      </w:rPr>
    </w:lvl>
    <w:lvl w:ilvl="1" w:tplc="FFFFFFFF">
      <w:start w:val="1"/>
      <w:numFmt w:val="lowerRoman"/>
      <w:lvlText w:val="(%2)"/>
      <w:lvlJc w:val="left"/>
      <w:pPr>
        <w:ind w:left="2520" w:hanging="720"/>
      </w:pPr>
      <w:rPr>
        <w:rFonts w:hint="default"/>
        <w:color w:val="000000"/>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6572DE4"/>
    <w:multiLevelType w:val="multilevel"/>
    <w:tmpl w:val="F25A0DB8"/>
    <w:numStyleLink w:val="Style2"/>
  </w:abstractNum>
  <w:abstractNum w:abstractNumId="23" w15:restartNumberingAfterBreak="0">
    <w:nsid w:val="52683455"/>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53246229"/>
    <w:multiLevelType w:val="hybridMultilevel"/>
    <w:tmpl w:val="F5763DEC"/>
    <w:lvl w:ilvl="0" w:tplc="4009001B">
      <w:start w:val="1"/>
      <w:numFmt w:val="lowerRoman"/>
      <w:lvlText w:val="%1."/>
      <w:lvlJc w:val="right"/>
      <w:pPr>
        <w:ind w:left="2160" w:hanging="360"/>
      </w:pPr>
    </w:lvl>
    <w:lvl w:ilvl="1" w:tplc="40090019">
      <w:start w:val="1"/>
      <w:numFmt w:val="lowerLetter"/>
      <w:lvlText w:val="%2."/>
      <w:lvlJc w:val="left"/>
      <w:pPr>
        <w:ind w:left="2880" w:hanging="360"/>
      </w:pPr>
    </w:lvl>
    <w:lvl w:ilvl="2" w:tplc="4009001B">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5"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11D6399"/>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27D2A07"/>
    <w:multiLevelType w:val="multilevel"/>
    <w:tmpl w:val="C39238D2"/>
    <w:numStyleLink w:val="Style3"/>
  </w:abstractNum>
  <w:abstractNum w:abstractNumId="28" w15:restartNumberingAfterBreak="0">
    <w:nsid w:val="688D2855"/>
    <w:multiLevelType w:val="hybridMultilevel"/>
    <w:tmpl w:val="EA94EB46"/>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9"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687667E"/>
    <w:multiLevelType w:val="hybridMultilevel"/>
    <w:tmpl w:val="EA94EB4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5780189">
    <w:abstractNumId w:val="25"/>
  </w:num>
  <w:num w:numId="2" w16cid:durableId="2071265471">
    <w:abstractNumId w:val="29"/>
  </w:num>
  <w:num w:numId="3" w16cid:durableId="1414859045">
    <w:abstractNumId w:val="11"/>
  </w:num>
  <w:num w:numId="4" w16cid:durableId="209658884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9003757">
    <w:abstractNumId w:val="20"/>
  </w:num>
  <w:num w:numId="6" w16cid:durableId="1655178146">
    <w:abstractNumId w:val="10"/>
  </w:num>
  <w:num w:numId="7" w16cid:durableId="192379877">
    <w:abstractNumId w:val="9"/>
  </w:num>
  <w:num w:numId="8" w16cid:durableId="1335837706">
    <w:abstractNumId w:val="7"/>
  </w:num>
  <w:num w:numId="9" w16cid:durableId="2093551030">
    <w:abstractNumId w:val="6"/>
  </w:num>
  <w:num w:numId="10" w16cid:durableId="643657299">
    <w:abstractNumId w:val="5"/>
  </w:num>
  <w:num w:numId="11" w16cid:durableId="1203400800">
    <w:abstractNumId w:val="4"/>
  </w:num>
  <w:num w:numId="12" w16cid:durableId="1459177004">
    <w:abstractNumId w:val="8"/>
  </w:num>
  <w:num w:numId="13" w16cid:durableId="1320034132">
    <w:abstractNumId w:val="3"/>
  </w:num>
  <w:num w:numId="14" w16cid:durableId="2126004227">
    <w:abstractNumId w:val="2"/>
  </w:num>
  <w:num w:numId="15" w16cid:durableId="2084065345">
    <w:abstractNumId w:val="1"/>
  </w:num>
  <w:num w:numId="16" w16cid:durableId="363989496">
    <w:abstractNumId w:val="0"/>
  </w:num>
  <w:num w:numId="17" w16cid:durableId="712533869">
    <w:abstractNumId w:val="17"/>
  </w:num>
  <w:num w:numId="18" w16cid:durableId="89325698">
    <w:abstractNumId w:val="22"/>
  </w:num>
  <w:num w:numId="19" w16cid:durableId="911353138">
    <w:abstractNumId w:val="31"/>
  </w:num>
  <w:num w:numId="20" w16cid:durableId="800460714">
    <w:abstractNumId w:val="12"/>
  </w:num>
  <w:num w:numId="21" w16cid:durableId="402411716">
    <w:abstractNumId w:val="27"/>
  </w:num>
  <w:num w:numId="22" w16cid:durableId="718286778">
    <w:abstractNumId w:val="18"/>
  </w:num>
  <w:num w:numId="23" w16cid:durableId="908807448">
    <w:abstractNumId w:val="19"/>
  </w:num>
  <w:num w:numId="24" w16cid:durableId="1624844319">
    <w:abstractNumId w:val="28"/>
  </w:num>
  <w:num w:numId="25" w16cid:durableId="1668745810">
    <w:abstractNumId w:val="14"/>
  </w:num>
  <w:num w:numId="26" w16cid:durableId="287204008">
    <w:abstractNumId w:val="30"/>
  </w:num>
  <w:num w:numId="27" w16cid:durableId="558324210">
    <w:abstractNumId w:val="23"/>
  </w:num>
  <w:num w:numId="28" w16cid:durableId="1664161939">
    <w:abstractNumId w:val="26"/>
  </w:num>
  <w:num w:numId="29" w16cid:durableId="79520971">
    <w:abstractNumId w:val="16"/>
  </w:num>
  <w:num w:numId="30" w16cid:durableId="147983827">
    <w:abstractNumId w:val="24"/>
  </w:num>
  <w:num w:numId="31" w16cid:durableId="85426174">
    <w:abstractNumId w:val="13"/>
  </w:num>
  <w:num w:numId="32" w16cid:durableId="432282905">
    <w:abstractNumId w:val="21"/>
  </w:num>
  <w:num w:numId="33" w16cid:durableId="21248391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64B3E"/>
    <w:rsid w:val="00077E4F"/>
    <w:rsid w:val="000856C0"/>
    <w:rsid w:val="00095250"/>
    <w:rsid w:val="000B3DA7"/>
    <w:rsid w:val="00101878"/>
    <w:rsid w:val="00103646"/>
    <w:rsid w:val="0014595D"/>
    <w:rsid w:val="00147CA5"/>
    <w:rsid w:val="00153770"/>
    <w:rsid w:val="001543FB"/>
    <w:rsid w:val="001556F2"/>
    <w:rsid w:val="00177F03"/>
    <w:rsid w:val="001945C3"/>
    <w:rsid w:val="001A17FF"/>
    <w:rsid w:val="001A33B2"/>
    <w:rsid w:val="001C56C6"/>
    <w:rsid w:val="00205B98"/>
    <w:rsid w:val="00213FCC"/>
    <w:rsid w:val="002303A2"/>
    <w:rsid w:val="0023462B"/>
    <w:rsid w:val="00255242"/>
    <w:rsid w:val="002579B5"/>
    <w:rsid w:val="00274E95"/>
    <w:rsid w:val="00283D61"/>
    <w:rsid w:val="002A7BA0"/>
    <w:rsid w:val="002C1653"/>
    <w:rsid w:val="002F56C0"/>
    <w:rsid w:val="00300109"/>
    <w:rsid w:val="00307386"/>
    <w:rsid w:val="0031665B"/>
    <w:rsid w:val="003231F7"/>
    <w:rsid w:val="00327E0F"/>
    <w:rsid w:val="0034043D"/>
    <w:rsid w:val="00344435"/>
    <w:rsid w:val="00380E35"/>
    <w:rsid w:val="003C19CD"/>
    <w:rsid w:val="003E4A75"/>
    <w:rsid w:val="003F6AF9"/>
    <w:rsid w:val="0041014A"/>
    <w:rsid w:val="004162A0"/>
    <w:rsid w:val="0041700E"/>
    <w:rsid w:val="00437130"/>
    <w:rsid w:val="00453458"/>
    <w:rsid w:val="0047697B"/>
    <w:rsid w:val="00477729"/>
    <w:rsid w:val="004B4FF8"/>
    <w:rsid w:val="004D515D"/>
    <w:rsid w:val="004D7431"/>
    <w:rsid w:val="004E14DE"/>
    <w:rsid w:val="004E2CC4"/>
    <w:rsid w:val="005079B8"/>
    <w:rsid w:val="00523A55"/>
    <w:rsid w:val="00571325"/>
    <w:rsid w:val="005757F1"/>
    <w:rsid w:val="005901F4"/>
    <w:rsid w:val="005A06B6"/>
    <w:rsid w:val="005A42D5"/>
    <w:rsid w:val="005B0D92"/>
    <w:rsid w:val="005B5F68"/>
    <w:rsid w:val="005C5C7C"/>
    <w:rsid w:val="005D40B4"/>
    <w:rsid w:val="00621064"/>
    <w:rsid w:val="00622BD8"/>
    <w:rsid w:val="00634634"/>
    <w:rsid w:val="00637C43"/>
    <w:rsid w:val="006402EE"/>
    <w:rsid w:val="00650CEC"/>
    <w:rsid w:val="00664FC0"/>
    <w:rsid w:val="006C2061"/>
    <w:rsid w:val="006E6BCA"/>
    <w:rsid w:val="00701E9B"/>
    <w:rsid w:val="00703C67"/>
    <w:rsid w:val="00703CC5"/>
    <w:rsid w:val="00725D64"/>
    <w:rsid w:val="007406EB"/>
    <w:rsid w:val="0077441A"/>
    <w:rsid w:val="00790259"/>
    <w:rsid w:val="007912B6"/>
    <w:rsid w:val="007B7B6F"/>
    <w:rsid w:val="007C2CD1"/>
    <w:rsid w:val="007D0080"/>
    <w:rsid w:val="007D78EF"/>
    <w:rsid w:val="00801543"/>
    <w:rsid w:val="008162F0"/>
    <w:rsid w:val="00817BF3"/>
    <w:rsid w:val="008702B0"/>
    <w:rsid w:val="0087629B"/>
    <w:rsid w:val="00890ECB"/>
    <w:rsid w:val="008B3ADD"/>
    <w:rsid w:val="008B6C0F"/>
    <w:rsid w:val="008E283A"/>
    <w:rsid w:val="008E4CF1"/>
    <w:rsid w:val="0092127B"/>
    <w:rsid w:val="009416AE"/>
    <w:rsid w:val="00947120"/>
    <w:rsid w:val="0096054A"/>
    <w:rsid w:val="009670A4"/>
    <w:rsid w:val="009E6E05"/>
    <w:rsid w:val="00A0008A"/>
    <w:rsid w:val="00A15557"/>
    <w:rsid w:val="00A15F7E"/>
    <w:rsid w:val="00A56FB5"/>
    <w:rsid w:val="00A6209F"/>
    <w:rsid w:val="00A671EB"/>
    <w:rsid w:val="00A67722"/>
    <w:rsid w:val="00A82FA1"/>
    <w:rsid w:val="00A87146"/>
    <w:rsid w:val="00AC3F4D"/>
    <w:rsid w:val="00AE2723"/>
    <w:rsid w:val="00AF77DF"/>
    <w:rsid w:val="00B23C00"/>
    <w:rsid w:val="00B4287B"/>
    <w:rsid w:val="00B75C51"/>
    <w:rsid w:val="00B8460F"/>
    <w:rsid w:val="00BC2BE9"/>
    <w:rsid w:val="00BD020B"/>
    <w:rsid w:val="00BD7D24"/>
    <w:rsid w:val="00BF2D82"/>
    <w:rsid w:val="00C170CC"/>
    <w:rsid w:val="00C33F3D"/>
    <w:rsid w:val="00C378E3"/>
    <w:rsid w:val="00C6073F"/>
    <w:rsid w:val="00C6398B"/>
    <w:rsid w:val="00CC4DFA"/>
    <w:rsid w:val="00CC7AA4"/>
    <w:rsid w:val="00CE570B"/>
    <w:rsid w:val="00CF64D5"/>
    <w:rsid w:val="00D10420"/>
    <w:rsid w:val="00D40022"/>
    <w:rsid w:val="00D53F81"/>
    <w:rsid w:val="00D7287E"/>
    <w:rsid w:val="00D80366"/>
    <w:rsid w:val="00DB5E7F"/>
    <w:rsid w:val="00DE4FCC"/>
    <w:rsid w:val="00E024F2"/>
    <w:rsid w:val="00E03CC5"/>
    <w:rsid w:val="00E04CE9"/>
    <w:rsid w:val="00E065E3"/>
    <w:rsid w:val="00E1244E"/>
    <w:rsid w:val="00E17C61"/>
    <w:rsid w:val="00E304DC"/>
    <w:rsid w:val="00E325BB"/>
    <w:rsid w:val="00E7534F"/>
    <w:rsid w:val="00E83E64"/>
    <w:rsid w:val="00EC31CE"/>
    <w:rsid w:val="00EF3F73"/>
    <w:rsid w:val="00FA3326"/>
    <w:rsid w:val="00FA4E5A"/>
    <w:rsid w:val="00FB2EF0"/>
    <w:rsid w:val="00FB39CA"/>
    <w:rsid w:val="00FC31BC"/>
    <w:rsid w:val="00FC488F"/>
    <w:rsid w:val="00FE5E18"/>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B5B4824"/>
  <w15:chartTrackingRefBased/>
  <w15:docId w15:val="{8785B01A-9D2D-4201-8CCE-87EC6630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701E9B"/>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A67722"/>
    <w:rPr>
      <w:rFonts w:ascii="Arial" w:eastAsia="Times New Roman" w:hAnsi="Arial" w:cs="Mangal"/>
      <w:sz w:val="22"/>
      <w:szCs w:val="24"/>
      <w:lang w:val="en-IN" w:eastAsia="en-IN" w:bidi="hi-IN"/>
    </w:rPr>
  </w:style>
  <w:style w:type="paragraph" w:customStyle="1" w:styleId="ChangeHistoryTable">
    <w:name w:val="Change History Table"/>
    <w:basedOn w:val="Normal"/>
    <w:link w:val="ChangeHistoryTableChar"/>
    <w:qFormat/>
    <w:rsid w:val="00327E0F"/>
    <w:pPr>
      <w:widowControl w:val="0"/>
      <w:spacing w:after="0" w:line="276" w:lineRule="auto"/>
      <w:ind w:left="57"/>
    </w:pPr>
    <w:rPr>
      <w:rFonts w:eastAsia="Arial" w:cs="Arial"/>
      <w:b/>
      <w:color w:val="000000"/>
      <w:szCs w:val="22"/>
      <w:lang w:val="en-GB" w:eastAsia="en-US" w:bidi="ar-SA"/>
    </w:rPr>
  </w:style>
  <w:style w:type="character" w:customStyle="1" w:styleId="ChangeHistoryTableChar">
    <w:name w:val="Change History Table Char"/>
    <w:link w:val="ChangeHistoryTable"/>
    <w:rsid w:val="00327E0F"/>
    <w:rPr>
      <w:rFonts w:ascii="Arial" w:eastAsia="Arial" w:hAnsi="Arial" w:cs="Arial"/>
      <w:b/>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42/3.1" TargetMode="External"/><Relationship Id="rId299" Type="http://schemas.openxmlformats.org/officeDocument/2006/relationships/hyperlink" Target="https://digital-navigator.azurewebsites.net/codes-schedules/definitions/49" TargetMode="External"/><Relationship Id="rId21" Type="http://schemas.openxmlformats.org/officeDocument/2006/relationships/hyperlink" Target="https://digital-navigator.azurewebsites.net/codes-schedules/definitions/62" TargetMode="External"/><Relationship Id="rId63" Type="http://schemas.openxmlformats.org/officeDocument/2006/relationships/hyperlink" Target="https://digital-navigator.azurewebsites.net/codes-schedules/definitions/129" TargetMode="External"/><Relationship Id="rId159" Type="http://schemas.openxmlformats.org/officeDocument/2006/relationships/hyperlink" Target="https://digital-navigator.azurewebsites.net/codes-schedules/definitions/84" TargetMode="External"/><Relationship Id="rId324" Type="http://schemas.openxmlformats.org/officeDocument/2006/relationships/hyperlink" Target="https://digital-navigator.azurewebsites.net/codes-schedules/definitions/132" TargetMode="External"/><Relationship Id="rId366" Type="http://schemas.openxmlformats.org/officeDocument/2006/relationships/hyperlink" Target="https://digital-navigator.azurewebsites.net/codes-schedules/definitions/796" TargetMode="External"/><Relationship Id="rId170" Type="http://schemas.openxmlformats.org/officeDocument/2006/relationships/hyperlink" Target="https://digital-navigator.azurewebsites.net/codes-schedules/definitions/132" TargetMode="External"/><Relationship Id="rId226" Type="http://schemas.openxmlformats.org/officeDocument/2006/relationships/hyperlink" Target="https://digital-navigator.azurewebsites.net/codes-schedules/43/3.5" TargetMode="External"/><Relationship Id="rId433" Type="http://schemas.openxmlformats.org/officeDocument/2006/relationships/hyperlink" Target="https://digital-navigator.azurewebsites.net/codes-schedules/definitions/531" TargetMode="External"/><Relationship Id="rId268" Type="http://schemas.openxmlformats.org/officeDocument/2006/relationships/hyperlink" Target="https://digital-navigator.azurewebsites.net/codes-schedules/definitions/63" TargetMode="External"/><Relationship Id="rId32" Type="http://schemas.openxmlformats.org/officeDocument/2006/relationships/hyperlink" Target="https://digital-navigator.azurewebsites.net/codes-schedules/definitions/121" TargetMode="External"/><Relationship Id="rId74" Type="http://schemas.openxmlformats.org/officeDocument/2006/relationships/hyperlink" Target="https://digital-navigator.azurewebsites.net/codes-schedules/definitions/728" TargetMode="External"/><Relationship Id="rId128" Type="http://schemas.openxmlformats.org/officeDocument/2006/relationships/hyperlink" Target="https://digital-navigator.azurewebsites.net/codes-schedules/definitions/65" TargetMode="External"/><Relationship Id="rId335" Type="http://schemas.openxmlformats.org/officeDocument/2006/relationships/hyperlink" Target="https://digital-navigator.azurewebsites.net/codes-schedules/definitions/504" TargetMode="External"/><Relationship Id="rId377" Type="http://schemas.openxmlformats.org/officeDocument/2006/relationships/hyperlink" Target="https://digital-navigator.azurewebsites.net/codes-schedules/definitions/132" TargetMode="External"/><Relationship Id="rId5" Type="http://schemas.openxmlformats.org/officeDocument/2006/relationships/customXml" Target="../customXml/item5.xml"/><Relationship Id="rId181" Type="http://schemas.openxmlformats.org/officeDocument/2006/relationships/hyperlink" Target="https://digital-navigator.azurewebsites.net/codes-schedules/definitions/121" TargetMode="External"/><Relationship Id="rId237" Type="http://schemas.openxmlformats.org/officeDocument/2006/relationships/hyperlink" Target="https://digital-navigator.azurewebsites.net/codes-schedules/definitions/49" TargetMode="External"/><Relationship Id="rId402" Type="http://schemas.openxmlformats.org/officeDocument/2006/relationships/hyperlink" Target="https://digital-navigator.azurewebsites.net/codes-schedules/definitions/796" TargetMode="External"/><Relationship Id="rId279" Type="http://schemas.openxmlformats.org/officeDocument/2006/relationships/hyperlink" Target="https://digital-navigator.azurewebsites.net/codes-schedules/definitions/49" TargetMode="External"/><Relationship Id="rId444" Type="http://schemas.openxmlformats.org/officeDocument/2006/relationships/hyperlink" Target="https://digital-navigator.azurewebsites.net/codes-schedules/definitions/923" TargetMode="External"/><Relationship Id="rId43" Type="http://schemas.openxmlformats.org/officeDocument/2006/relationships/hyperlink" Target="https://digital-navigator.azurewebsites.net/codes-schedules/definitions/71" TargetMode="External"/><Relationship Id="rId139" Type="http://schemas.openxmlformats.org/officeDocument/2006/relationships/hyperlink" Target="https://digital-navigator.azurewebsites.net/codes-schedules/definitions/49" TargetMode="External"/><Relationship Id="rId290" Type="http://schemas.openxmlformats.org/officeDocument/2006/relationships/hyperlink" Target="https://digital-navigator.azurewebsites.net/codes-schedules/definitions/65" TargetMode="External"/><Relationship Id="rId304" Type="http://schemas.openxmlformats.org/officeDocument/2006/relationships/hyperlink" Target="https://digital-navigator.azurewebsites.net/codes-schedules/definitions/274" TargetMode="External"/><Relationship Id="rId346" Type="http://schemas.openxmlformats.org/officeDocument/2006/relationships/hyperlink" Target="https://digital-navigator.azurewebsites.net/codes-schedules/definitions/504" TargetMode="External"/><Relationship Id="rId388" Type="http://schemas.openxmlformats.org/officeDocument/2006/relationships/hyperlink" Target="https://digital-navigator.azurewebsites.net/codes-schedules/definitions/504" TargetMode="External"/><Relationship Id="rId85" Type="http://schemas.openxmlformats.org/officeDocument/2006/relationships/hyperlink" Target="https://digital-navigator.azurewebsites.net/codes-schedules/definitions/148" TargetMode="External"/><Relationship Id="rId150" Type="http://schemas.openxmlformats.org/officeDocument/2006/relationships/hyperlink" Target="https://digital-navigator.azurewebsites.net/codes-schedules/definitions/923" TargetMode="External"/><Relationship Id="rId192" Type="http://schemas.openxmlformats.org/officeDocument/2006/relationships/hyperlink" Target="https://digital-navigator.azurewebsites.net/codes-schedules/definitions/121" TargetMode="External"/><Relationship Id="rId206" Type="http://schemas.openxmlformats.org/officeDocument/2006/relationships/hyperlink" Target="https://digital-navigator.azurewebsites.net/codes-schedules/definitions/132" TargetMode="External"/><Relationship Id="rId413" Type="http://schemas.openxmlformats.org/officeDocument/2006/relationships/hyperlink" Target="https://digital-navigator.azurewebsites.net/codes-schedules/definitions/129" TargetMode="External"/><Relationship Id="rId248" Type="http://schemas.openxmlformats.org/officeDocument/2006/relationships/hyperlink" Target="https://digital-navigator.azurewebsites.net/codes-schedules/definitions/49" TargetMode="External"/><Relationship Id="rId455" Type="http://schemas.openxmlformats.org/officeDocument/2006/relationships/hyperlink" Target="https://digital-navigator.azurewebsites.net/codes-schedules/definitions/796" TargetMode="External"/><Relationship Id="rId12" Type="http://schemas.openxmlformats.org/officeDocument/2006/relationships/header" Target="header1.xml"/><Relationship Id="rId108" Type="http://schemas.openxmlformats.org/officeDocument/2006/relationships/hyperlink" Target="https://digital-navigator.azurewebsites.net/codes-schedules/definitions/71" TargetMode="External"/><Relationship Id="rId315" Type="http://schemas.openxmlformats.org/officeDocument/2006/relationships/hyperlink" Target="https://digital-navigator.azurewebsites.net/codes-schedules/definitions/274" TargetMode="External"/><Relationship Id="rId357" Type="http://schemas.openxmlformats.org/officeDocument/2006/relationships/hyperlink" Target="https://digital-navigator.azurewebsites.net/codes-schedules/definitions/132" TargetMode="External"/><Relationship Id="rId54" Type="http://schemas.openxmlformats.org/officeDocument/2006/relationships/hyperlink" Target="https://digital-navigator.azurewebsites.net/codes-schedules/definitions/378" TargetMode="External"/><Relationship Id="rId96" Type="http://schemas.openxmlformats.org/officeDocument/2006/relationships/hyperlink" Target="https://digital-navigator.azurewebsites.net/codes-schedules/definitions/132" TargetMode="External"/><Relationship Id="rId161" Type="http://schemas.openxmlformats.org/officeDocument/2006/relationships/hyperlink" Target="https://digital-navigator.azurewebsites.net/codes-schedules/definitions/121" TargetMode="External"/><Relationship Id="rId217" Type="http://schemas.openxmlformats.org/officeDocument/2006/relationships/hyperlink" Target="https://digital-navigator.azurewebsites.net/codes-schedules/definitions/121" TargetMode="External"/><Relationship Id="rId399" Type="http://schemas.openxmlformats.org/officeDocument/2006/relationships/hyperlink" Target="https://digital-navigator.azurewebsites.net/codes-schedules/definitions/923" TargetMode="External"/><Relationship Id="rId259" Type="http://schemas.openxmlformats.org/officeDocument/2006/relationships/hyperlink" Target="https://digital-navigator.azurewebsites.net/codes-schedules/definitions/457" TargetMode="External"/><Relationship Id="rId424" Type="http://schemas.openxmlformats.org/officeDocument/2006/relationships/hyperlink" Target="https://digital-navigator.azurewebsites.net/codes-schedules/definitions/731" TargetMode="External"/><Relationship Id="rId23" Type="http://schemas.openxmlformats.org/officeDocument/2006/relationships/hyperlink" Target="https://digital-navigator.azurewebsites.net/codes-schedules/definitions/64" TargetMode="External"/><Relationship Id="rId119" Type="http://schemas.openxmlformats.org/officeDocument/2006/relationships/hyperlink" Target="https://digital-navigator.azurewebsites.net/codes-schedules/definitions/548" TargetMode="External"/><Relationship Id="rId270" Type="http://schemas.openxmlformats.org/officeDocument/2006/relationships/hyperlink" Target="https://digital-navigator.azurewebsites.net/codes-schedules/definitions/424" TargetMode="External"/><Relationship Id="rId291" Type="http://schemas.openxmlformats.org/officeDocument/2006/relationships/hyperlink" Target="https://digital-navigator.azurewebsites.net/codes-schedules/definitions/121" TargetMode="External"/><Relationship Id="rId305" Type="http://schemas.openxmlformats.org/officeDocument/2006/relationships/hyperlink" Target="https://digital-navigator.azurewebsites.net/codes-schedules/definitions/88" TargetMode="External"/><Relationship Id="rId326" Type="http://schemas.openxmlformats.org/officeDocument/2006/relationships/hyperlink" Target="https://digital-navigator.azurewebsites.net/codes-schedules/definitions/121" TargetMode="External"/><Relationship Id="rId347" Type="http://schemas.openxmlformats.org/officeDocument/2006/relationships/hyperlink" Target="https://digital-navigator.azurewebsites.net/codes-schedules/definitions/796" TargetMode="External"/><Relationship Id="rId44" Type="http://schemas.openxmlformats.org/officeDocument/2006/relationships/hyperlink" Target="https://digital-navigator.azurewebsites.net/codes-schedules/definitions/643" TargetMode="External"/><Relationship Id="rId65" Type="http://schemas.openxmlformats.org/officeDocument/2006/relationships/hyperlink" Target="https://digital-navigator.azurewebsites.net/codes-schedules/definitions/804" TargetMode="External"/><Relationship Id="rId86" Type="http://schemas.openxmlformats.org/officeDocument/2006/relationships/hyperlink" Target="https://digital-navigator.azurewebsites.net/codes-schedules/definitions/378" TargetMode="External"/><Relationship Id="rId130" Type="http://schemas.openxmlformats.org/officeDocument/2006/relationships/hyperlink" Target="https://digital-navigator.azurewebsites.net/codes-schedules/definitions/49" TargetMode="External"/><Relationship Id="rId151" Type="http://schemas.openxmlformats.org/officeDocument/2006/relationships/hyperlink" Target="https://digital-navigator.azurewebsites.net/codes-schedules/definitions/49" TargetMode="External"/><Relationship Id="rId368" Type="http://schemas.openxmlformats.org/officeDocument/2006/relationships/hyperlink" Target="https://digital-navigator.azurewebsites.net/codes-schedules/definitions/378" TargetMode="External"/><Relationship Id="rId389" Type="http://schemas.openxmlformats.org/officeDocument/2006/relationships/hyperlink" Target="https://digital-navigator.azurewebsites.net/codes-schedules/definitions/54" TargetMode="External"/><Relationship Id="rId172" Type="http://schemas.openxmlformats.org/officeDocument/2006/relationships/hyperlink" Target="https://digital-navigator.azurewebsites.net/codes-schedules/definitions/132" TargetMode="External"/><Relationship Id="rId193" Type="http://schemas.openxmlformats.org/officeDocument/2006/relationships/hyperlink" Target="https://digital-navigator.azurewebsites.net/codes-schedules/definitions/52" TargetMode="External"/><Relationship Id="rId207" Type="http://schemas.openxmlformats.org/officeDocument/2006/relationships/hyperlink" Target="https://digital-navigator.azurewebsites.net/codes-schedules/definitions/84" TargetMode="External"/><Relationship Id="rId228" Type="http://schemas.openxmlformats.org/officeDocument/2006/relationships/hyperlink" Target="https://digital-navigator.azurewebsites.net/codes-schedules/definitions/234" TargetMode="External"/><Relationship Id="rId249" Type="http://schemas.openxmlformats.org/officeDocument/2006/relationships/hyperlink" Target="https://digital-navigator.azurewebsites.net/codes-schedules/definitions/49" TargetMode="External"/><Relationship Id="rId414" Type="http://schemas.openxmlformats.org/officeDocument/2006/relationships/hyperlink" Target="https://digital-navigator.azurewebsites.net/codes-schedules/definitions/841" TargetMode="External"/><Relationship Id="rId435" Type="http://schemas.openxmlformats.org/officeDocument/2006/relationships/hyperlink" Target="https://digital-navigator.azurewebsites.net/codes-schedules/definitions/119" TargetMode="External"/><Relationship Id="rId456" Type="http://schemas.openxmlformats.org/officeDocument/2006/relationships/hyperlink" Target="https://digital-navigator.azurewebsites.net/codes-schedules/definitions/121" TargetMode="External"/><Relationship Id="rId13" Type="http://schemas.openxmlformats.org/officeDocument/2006/relationships/footer" Target="footer1.xml"/><Relationship Id="rId109" Type="http://schemas.openxmlformats.org/officeDocument/2006/relationships/hyperlink" Target="https://digital-navigator.azurewebsites.net/codes-schedules/definitions/49" TargetMode="External"/><Relationship Id="rId260" Type="http://schemas.openxmlformats.org/officeDocument/2006/relationships/hyperlink" Target="https://digital-navigator.azurewebsites.net/codes-schedules/definitions/49" TargetMode="External"/><Relationship Id="rId281" Type="http://schemas.openxmlformats.org/officeDocument/2006/relationships/hyperlink" Target="https://digital-navigator.azurewebsites.net/codes-schedules/definitions/404" TargetMode="External"/><Relationship Id="rId316" Type="http://schemas.openxmlformats.org/officeDocument/2006/relationships/hyperlink" Target="https://digital-navigator.azurewebsites.net/codes-schedules/definitions/104" TargetMode="External"/><Relationship Id="rId337" Type="http://schemas.openxmlformats.org/officeDocument/2006/relationships/hyperlink" Target="https://digital-navigator.azurewebsites.net/codes-schedules/definitions/1062" TargetMode="External"/><Relationship Id="rId34" Type="http://schemas.openxmlformats.org/officeDocument/2006/relationships/hyperlink" Target="https://digital-navigator.azurewebsites.net/codes-schedules/definitions/121" TargetMode="External"/><Relationship Id="rId55" Type="http://schemas.openxmlformats.org/officeDocument/2006/relationships/hyperlink" Target="https://digital-navigator.azurewebsites.net/codes-schedules/definitions/77" TargetMode="External"/><Relationship Id="rId76" Type="http://schemas.openxmlformats.org/officeDocument/2006/relationships/hyperlink" Target="https://digital-navigator.azurewebsites.net/codes-schedules/definitions/1248" TargetMode="External"/><Relationship Id="rId97" Type="http://schemas.openxmlformats.org/officeDocument/2006/relationships/hyperlink" Target="https://digital-navigator.azurewebsites.net/codes-schedules/definitions/71" TargetMode="External"/><Relationship Id="rId120" Type="http://schemas.openxmlformats.org/officeDocument/2006/relationships/hyperlink" Target="https://digital-navigator.azurewebsites.net/codes-schedules/definitions/129" TargetMode="External"/><Relationship Id="rId141" Type="http://schemas.openxmlformats.org/officeDocument/2006/relationships/hyperlink" Target="https://digital-navigator.azurewebsites.net/codes-schedules/definitions/49" TargetMode="External"/><Relationship Id="rId358" Type="http://schemas.openxmlformats.org/officeDocument/2006/relationships/hyperlink" Target="https://digital-navigator.azurewebsites.net/codes-schedules/definitions/132" TargetMode="External"/><Relationship Id="rId379" Type="http://schemas.openxmlformats.org/officeDocument/2006/relationships/hyperlink" Target="https://digital-navigator.azurewebsites.net/codes-schedules/definitions/132" TargetMode="External"/><Relationship Id="rId7" Type="http://schemas.openxmlformats.org/officeDocument/2006/relationships/styles" Target="styles.xml"/><Relationship Id="rId162" Type="http://schemas.openxmlformats.org/officeDocument/2006/relationships/hyperlink" Target="https://digital-navigator.azurewebsites.net/codes-schedules/definitions/508" TargetMode="External"/><Relationship Id="rId183" Type="http://schemas.openxmlformats.org/officeDocument/2006/relationships/hyperlink" Target="https://digital-navigator.azurewebsites.net/codes-schedules/definitions/86" TargetMode="External"/><Relationship Id="rId218" Type="http://schemas.openxmlformats.org/officeDocument/2006/relationships/hyperlink" Target="https://digital-navigator.azurewebsites.net/codes-schedules/definitions/132" TargetMode="External"/><Relationship Id="rId239" Type="http://schemas.openxmlformats.org/officeDocument/2006/relationships/hyperlink" Target="https://digital-navigator.azurewebsites.net/codes-schedules/definitions/74" TargetMode="External"/><Relationship Id="rId390" Type="http://schemas.openxmlformats.org/officeDocument/2006/relationships/hyperlink" Target="https://digital-navigator.azurewebsites.net/codes-schedules/definitions/643" TargetMode="External"/><Relationship Id="rId404" Type="http://schemas.openxmlformats.org/officeDocument/2006/relationships/hyperlink" Target="https://digital-navigator.azurewebsites.net/codes-schedules/definitions/923" TargetMode="External"/><Relationship Id="rId425" Type="http://schemas.openxmlformats.org/officeDocument/2006/relationships/hyperlink" Target="https://digital-navigator.azurewebsites.net/codes-schedules/definitions/643" TargetMode="External"/><Relationship Id="rId446" Type="http://schemas.openxmlformats.org/officeDocument/2006/relationships/hyperlink" Target="https://digital-navigator.azurewebsites.net/codes-schedules/definitions/731" TargetMode="External"/><Relationship Id="rId250" Type="http://schemas.openxmlformats.org/officeDocument/2006/relationships/hyperlink" Target="https://digital-navigator.azurewebsites.net/codes-schedules/definitions/457" TargetMode="External"/><Relationship Id="rId271" Type="http://schemas.openxmlformats.org/officeDocument/2006/relationships/hyperlink" Target="https://digital-navigator.azurewebsites.net/codes-schedules/definitions/923" TargetMode="External"/><Relationship Id="rId292" Type="http://schemas.openxmlformats.org/officeDocument/2006/relationships/hyperlink" Target="https://digital-navigator.azurewebsites.net/codes-schedules/definitions/121" TargetMode="External"/><Relationship Id="rId306" Type="http://schemas.openxmlformats.org/officeDocument/2006/relationships/hyperlink" Target="https://digital-navigator.azurewebsites.net/codes-schedules/definitions/515" TargetMode="External"/><Relationship Id="rId24" Type="http://schemas.openxmlformats.org/officeDocument/2006/relationships/hyperlink" Target="https://digital-navigator.azurewebsites.net/codes-schedules/definitions/113" TargetMode="External"/><Relationship Id="rId45" Type="http://schemas.openxmlformats.org/officeDocument/2006/relationships/hyperlink" Target="https://digital-navigator.azurewebsites.net/codes-schedules/definitions/378" TargetMode="External"/><Relationship Id="rId66" Type="http://schemas.openxmlformats.org/officeDocument/2006/relationships/hyperlink" Target="https://digital-navigator.azurewebsites.net/codes-schedules/definitions/1238" TargetMode="External"/><Relationship Id="rId87" Type="http://schemas.openxmlformats.org/officeDocument/2006/relationships/hyperlink" Target="https://digital-navigator.azurewebsites.net/codes-schedules/definitions/49" TargetMode="External"/><Relationship Id="rId110" Type="http://schemas.openxmlformats.org/officeDocument/2006/relationships/hyperlink" Target="https://digital-navigator.azurewebsites.net/codes-schedules/22/3.1" TargetMode="External"/><Relationship Id="rId131" Type="http://schemas.openxmlformats.org/officeDocument/2006/relationships/hyperlink" Target="https://digital-navigator.azurewebsites.net/codes-schedules/definitions/49" TargetMode="External"/><Relationship Id="rId327" Type="http://schemas.openxmlformats.org/officeDocument/2006/relationships/hyperlink" Target="https://digital-navigator.azurewebsites.net/codes-schedules/definitions/796" TargetMode="External"/><Relationship Id="rId348" Type="http://schemas.openxmlformats.org/officeDocument/2006/relationships/hyperlink" Target="https://digital-navigator.azurewebsites.net/codes-schedules/definitions/71" TargetMode="External"/><Relationship Id="rId369" Type="http://schemas.openxmlformats.org/officeDocument/2006/relationships/hyperlink" Target="https://digital-navigator.azurewebsites.net/codes-schedules/definitions/796" TargetMode="External"/><Relationship Id="rId152" Type="http://schemas.openxmlformats.org/officeDocument/2006/relationships/hyperlink" Target="https://digital-navigator.azurewebsites.net/codes-schedules/definitions/239" TargetMode="External"/><Relationship Id="rId173" Type="http://schemas.openxmlformats.org/officeDocument/2006/relationships/hyperlink" Target="https://digital-navigator.azurewebsites.net/codes-schedules/definitions/121" TargetMode="External"/><Relationship Id="rId194" Type="http://schemas.openxmlformats.org/officeDocument/2006/relationships/hyperlink" Target="https://digital-navigator.azurewebsites.net/codes-schedules/definitions/64" TargetMode="External"/><Relationship Id="rId208" Type="http://schemas.openxmlformats.org/officeDocument/2006/relationships/hyperlink" Target="https://digital-navigator.azurewebsites.net/codes-schedules/definitions/553" TargetMode="External"/><Relationship Id="rId229" Type="http://schemas.openxmlformats.org/officeDocument/2006/relationships/hyperlink" Target="https://digital-navigator.azurewebsites.net/codes-schedules/definitions/239" TargetMode="External"/><Relationship Id="rId380" Type="http://schemas.openxmlformats.org/officeDocument/2006/relationships/hyperlink" Target="https://digital-navigator.azurewebsites.net/codes-schedules/definitions/796" TargetMode="External"/><Relationship Id="rId415" Type="http://schemas.openxmlformats.org/officeDocument/2006/relationships/hyperlink" Target="https://digital-navigator.azurewebsites.net/codes-schedules/definitions/531" TargetMode="External"/><Relationship Id="rId436" Type="http://schemas.openxmlformats.org/officeDocument/2006/relationships/hyperlink" Target="https://digital-navigator.azurewebsites.net/codes-schedules/definitions/378" TargetMode="External"/><Relationship Id="rId457" Type="http://schemas.openxmlformats.org/officeDocument/2006/relationships/hyperlink" Target="https://digital-navigator.azurewebsites.net/codes-schedules/definitions/731" TargetMode="External"/><Relationship Id="rId240" Type="http://schemas.openxmlformats.org/officeDocument/2006/relationships/hyperlink" Target="https://digital-navigator.azurewebsites.net/codes-schedules/definitions/923" TargetMode="External"/><Relationship Id="rId261" Type="http://schemas.openxmlformats.org/officeDocument/2006/relationships/hyperlink" Target="https://digital-navigator.azurewebsites.net/codes-schedules/definitions/1210" TargetMode="External"/><Relationship Id="rId14" Type="http://schemas.openxmlformats.org/officeDocument/2006/relationships/header" Target="header2.xml"/><Relationship Id="rId35" Type="http://schemas.openxmlformats.org/officeDocument/2006/relationships/hyperlink" Target="https://digital-navigator.azurewebsites.net/codes-schedules/definitions/121" TargetMode="External"/><Relationship Id="rId56" Type="http://schemas.openxmlformats.org/officeDocument/2006/relationships/hyperlink" Target="https://digital-navigator.azurewebsites.net/codes-schedules/definitions/129" TargetMode="External"/><Relationship Id="rId77" Type="http://schemas.openxmlformats.org/officeDocument/2006/relationships/hyperlink" Target="https://digital-navigator.azurewebsites.net/codes-schedules/definitions/804" TargetMode="External"/><Relationship Id="rId100" Type="http://schemas.openxmlformats.org/officeDocument/2006/relationships/hyperlink" Target="https://digital-navigator.azurewebsites.net/codes-schedules/definitions/508" TargetMode="External"/><Relationship Id="rId282" Type="http://schemas.openxmlformats.org/officeDocument/2006/relationships/hyperlink" Target="https://digital-navigator.azurewebsites.net/codes-schedules/definitions/923" TargetMode="External"/><Relationship Id="rId317" Type="http://schemas.openxmlformats.org/officeDocument/2006/relationships/hyperlink" Target="https://digital-navigator.azurewebsites.net/codes-schedules/definitions/846" TargetMode="External"/><Relationship Id="rId338" Type="http://schemas.openxmlformats.org/officeDocument/2006/relationships/hyperlink" Target="https://digital-navigator.azurewebsites.net/codes-schedules/definitions/132" TargetMode="External"/><Relationship Id="rId359" Type="http://schemas.openxmlformats.org/officeDocument/2006/relationships/hyperlink" Target="https://digital-navigator.azurewebsites.net/codes-schedules/definitions/119" TargetMode="External"/><Relationship Id="rId8" Type="http://schemas.openxmlformats.org/officeDocument/2006/relationships/settings" Target="settings.xml"/><Relationship Id="rId98" Type="http://schemas.openxmlformats.org/officeDocument/2006/relationships/hyperlink" Target="https://digital-navigator.azurewebsites.net/codes-schedules/definitions/121" TargetMode="External"/><Relationship Id="rId121" Type="http://schemas.openxmlformats.org/officeDocument/2006/relationships/hyperlink" Target="https://digital-navigator.azurewebsites.net/codes-schedules/definitions/796" TargetMode="External"/><Relationship Id="rId142" Type="http://schemas.openxmlformats.org/officeDocument/2006/relationships/hyperlink" Target="https://digital-navigator.azurewebsites.net/codes-schedules/definitions/63" TargetMode="External"/><Relationship Id="rId163" Type="http://schemas.openxmlformats.org/officeDocument/2006/relationships/hyperlink" Target="https://digital-navigator.azurewebsites.net/codes-schedules/definitions/49" TargetMode="External"/><Relationship Id="rId184" Type="http://schemas.openxmlformats.org/officeDocument/2006/relationships/hyperlink" Target="https://digital-navigator.azurewebsites.net/codes-schedules/definitions/132" TargetMode="External"/><Relationship Id="rId219" Type="http://schemas.openxmlformats.org/officeDocument/2006/relationships/hyperlink" Target="https://digital-navigator.azurewebsites.net/codes-schedules/definitions/48" TargetMode="External"/><Relationship Id="rId370" Type="http://schemas.openxmlformats.org/officeDocument/2006/relationships/hyperlink" Target="https://digital-navigator.azurewebsites.net/codes-schedules/definitions/119" TargetMode="External"/><Relationship Id="rId391" Type="http://schemas.openxmlformats.org/officeDocument/2006/relationships/hyperlink" Target="https://digital-navigator.azurewebsites.net/codes-schedules/definitions/739" TargetMode="External"/><Relationship Id="rId405" Type="http://schemas.openxmlformats.org/officeDocument/2006/relationships/hyperlink" Target="https://digital-navigator.azurewebsites.net/codes-schedules/definitions/923" TargetMode="External"/><Relationship Id="rId426" Type="http://schemas.openxmlformats.org/officeDocument/2006/relationships/hyperlink" Target="https://digital-navigator.azurewebsites.net/codes-schedules/definitions/378" TargetMode="External"/><Relationship Id="rId447" Type="http://schemas.openxmlformats.org/officeDocument/2006/relationships/hyperlink" Target="https://digital-navigator.azurewebsites.net/codes-schedules/definitions/129" TargetMode="External"/><Relationship Id="rId230" Type="http://schemas.openxmlformats.org/officeDocument/2006/relationships/hyperlink" Target="https://digital-navigator.azurewebsites.net/codes-schedules/definitions/923" TargetMode="External"/><Relationship Id="rId251" Type="http://schemas.openxmlformats.org/officeDocument/2006/relationships/hyperlink" Target="https://digital-navigator.azurewebsites.net/codes-schedules/definitions/923" TargetMode="External"/><Relationship Id="rId25" Type="http://schemas.openxmlformats.org/officeDocument/2006/relationships/hyperlink" Target="https://digital-navigator.azurewebsites.net/codes-schedules/definitions/115" TargetMode="External"/><Relationship Id="rId46" Type="http://schemas.openxmlformats.org/officeDocument/2006/relationships/hyperlink" Target="https://digital-navigator.azurewebsites.net/codes-schedules/definitions/77" TargetMode="External"/><Relationship Id="rId67" Type="http://schemas.openxmlformats.org/officeDocument/2006/relationships/hyperlink" Target="https://digital-navigator.azurewebsites.net/codes-schedules/definitions/54" TargetMode="External"/><Relationship Id="rId272" Type="http://schemas.openxmlformats.org/officeDocument/2006/relationships/hyperlink" Target="https://digital-navigator.azurewebsites.net/codes-schedules/definitions/65" TargetMode="External"/><Relationship Id="rId293" Type="http://schemas.openxmlformats.org/officeDocument/2006/relationships/hyperlink" Target="https://digital-navigator.azurewebsites.net/codes-schedules/definitions/121" TargetMode="External"/><Relationship Id="rId307" Type="http://schemas.openxmlformats.org/officeDocument/2006/relationships/hyperlink" Target="https://digital-navigator.azurewebsites.net/codes-schedules/definitions/274" TargetMode="External"/><Relationship Id="rId328" Type="http://schemas.openxmlformats.org/officeDocument/2006/relationships/hyperlink" Target="https://digital-navigator.azurewebsites.net/codes-schedules/definitions/132" TargetMode="External"/><Relationship Id="rId349" Type="http://schemas.openxmlformats.org/officeDocument/2006/relationships/hyperlink" Target="https://digital-navigator.azurewebsites.net/codes-schedules/definitions/119" TargetMode="External"/><Relationship Id="rId88" Type="http://schemas.openxmlformats.org/officeDocument/2006/relationships/hyperlink" Target="https://digital-navigator.azurewebsites.net/codes-schedules/definitions/930" TargetMode="External"/><Relationship Id="rId111" Type="http://schemas.openxmlformats.org/officeDocument/2006/relationships/hyperlink" Target="https://digital-navigator.azurewebsites.net/codes-schedules/907/1.3" TargetMode="External"/><Relationship Id="rId132" Type="http://schemas.openxmlformats.org/officeDocument/2006/relationships/hyperlink" Target="https://digital-navigator.azurewebsites.net/codes-schedules/definitions/63" TargetMode="External"/><Relationship Id="rId153" Type="http://schemas.openxmlformats.org/officeDocument/2006/relationships/hyperlink" Target="https://digital-navigator.azurewebsites.net/codes-schedules/definitions/111" TargetMode="External"/><Relationship Id="rId174" Type="http://schemas.openxmlformats.org/officeDocument/2006/relationships/hyperlink" Target="https://digital-navigator.azurewebsites.net/codes-schedules/definitions/796" TargetMode="External"/><Relationship Id="rId195" Type="http://schemas.openxmlformats.org/officeDocument/2006/relationships/hyperlink" Target="https://digital-navigator.azurewebsites.net/codes-schedules/definitions/62" TargetMode="External"/><Relationship Id="rId209" Type="http://schemas.openxmlformats.org/officeDocument/2006/relationships/hyperlink" Target="https://digital-navigator.azurewebsites.net/codes-schedules/definitions/391" TargetMode="External"/><Relationship Id="rId360" Type="http://schemas.openxmlformats.org/officeDocument/2006/relationships/hyperlink" Target="https://digital-navigator.azurewebsites.net/codes-schedules/definitions/378" TargetMode="External"/><Relationship Id="rId381" Type="http://schemas.openxmlformats.org/officeDocument/2006/relationships/hyperlink" Target="https://digital-navigator.azurewebsites.net/codes-schedules/definitions/86" TargetMode="External"/><Relationship Id="rId416" Type="http://schemas.openxmlformats.org/officeDocument/2006/relationships/hyperlink" Target="https://digital-navigator.azurewebsites.net/codes-schedules/definitions/49" TargetMode="External"/><Relationship Id="rId220" Type="http://schemas.openxmlformats.org/officeDocument/2006/relationships/hyperlink" Target="https://digital-navigator.azurewebsites.net/codes-schedules/definitions/31" TargetMode="External"/><Relationship Id="rId241" Type="http://schemas.openxmlformats.org/officeDocument/2006/relationships/hyperlink" Target="https://digital-navigator.azurewebsites.net/codes-schedules/definitions/239" TargetMode="External"/><Relationship Id="rId437" Type="http://schemas.openxmlformats.org/officeDocument/2006/relationships/hyperlink" Target="https://digital-navigator.azurewebsites.net/codes-schedules/definitions/796" TargetMode="External"/><Relationship Id="rId458" Type="http://schemas.openxmlformats.org/officeDocument/2006/relationships/hyperlink" Target="https://digital-navigator.azurewebsites.net/codes-schedules/definitions/129" TargetMode="External"/><Relationship Id="rId15" Type="http://schemas.openxmlformats.org/officeDocument/2006/relationships/footer" Target="footer2.xml"/><Relationship Id="rId36" Type="http://schemas.openxmlformats.org/officeDocument/2006/relationships/hyperlink" Target="https://digital-navigator.azurewebsites.net/codes-schedules/definitions/132" TargetMode="External"/><Relationship Id="rId57" Type="http://schemas.openxmlformats.org/officeDocument/2006/relationships/hyperlink" Target="https://digital-navigator.azurewebsites.net/codes-schedules/definitions/643" TargetMode="External"/><Relationship Id="rId262" Type="http://schemas.openxmlformats.org/officeDocument/2006/relationships/hyperlink" Target="https://digital-navigator.azurewebsites.net/codes-schedules/definitions/63" TargetMode="External"/><Relationship Id="rId283" Type="http://schemas.openxmlformats.org/officeDocument/2006/relationships/hyperlink" Target="https://digital-navigator.azurewebsites.net/codes-schedules/definitions/457" TargetMode="External"/><Relationship Id="rId318" Type="http://schemas.openxmlformats.org/officeDocument/2006/relationships/hyperlink" Target="https://digital-navigator.azurewebsites.net/codes-schedules/definitions/637" TargetMode="External"/><Relationship Id="rId339" Type="http://schemas.openxmlformats.org/officeDocument/2006/relationships/hyperlink" Target="https://digital-navigator.azurewebsites.net/codes-schedules/definitions/504" TargetMode="External"/><Relationship Id="rId78" Type="http://schemas.openxmlformats.org/officeDocument/2006/relationships/hyperlink" Target="https://digital-navigator.azurewebsites.net/codes-schedules/definitions/1259" TargetMode="External"/><Relationship Id="rId99" Type="http://schemas.openxmlformats.org/officeDocument/2006/relationships/hyperlink" Target="https://digital-navigator.azurewebsites.net/codes-schedules/definitions/31" TargetMode="External"/><Relationship Id="rId101" Type="http://schemas.openxmlformats.org/officeDocument/2006/relationships/hyperlink" Target="https://digital-navigator.azurewebsites.net/codes-schedules/definitions/129" TargetMode="External"/><Relationship Id="rId122" Type="http://schemas.openxmlformats.org/officeDocument/2006/relationships/hyperlink" Target="https://digital-navigator.azurewebsites.net/codes-schedules/definitions/796" TargetMode="External"/><Relationship Id="rId143" Type="http://schemas.openxmlformats.org/officeDocument/2006/relationships/hyperlink" Target="https://digital-navigator.azurewebsites.net/codes-schedules/definitions/121" TargetMode="External"/><Relationship Id="rId164" Type="http://schemas.openxmlformats.org/officeDocument/2006/relationships/hyperlink" Target="https://digital-navigator.azurewebsites.net/codes-schedules/definitions/121" TargetMode="External"/><Relationship Id="rId185" Type="http://schemas.openxmlformats.org/officeDocument/2006/relationships/hyperlink" Target="https://digital-navigator.azurewebsites.net/codes-schedules/definitions/288" TargetMode="External"/><Relationship Id="rId350" Type="http://schemas.openxmlformats.org/officeDocument/2006/relationships/hyperlink" Target="https://digital-navigator.azurewebsites.net/codes-schedules/definitions/378" TargetMode="External"/><Relationship Id="rId371" Type="http://schemas.openxmlformats.org/officeDocument/2006/relationships/hyperlink" Target="https://digital-navigator.azurewebsites.net/codes-schedules/definitions/378" TargetMode="External"/><Relationship Id="rId406" Type="http://schemas.openxmlformats.org/officeDocument/2006/relationships/hyperlink" Target="https://digital-navigator.azurewebsites.net/codes-schedules/definitions/74" TargetMode="External"/><Relationship Id="rId9" Type="http://schemas.openxmlformats.org/officeDocument/2006/relationships/webSettings" Target="webSettings.xml"/><Relationship Id="rId210" Type="http://schemas.openxmlformats.org/officeDocument/2006/relationships/hyperlink" Target="https://digital-navigator.azurewebsites.net/codes-schedules/definitions/721" TargetMode="External"/><Relationship Id="rId392" Type="http://schemas.openxmlformats.org/officeDocument/2006/relationships/hyperlink" Target="https://digital-navigator.azurewebsites.net/codes-schedules/definitions/531" TargetMode="External"/><Relationship Id="rId427" Type="http://schemas.openxmlformats.org/officeDocument/2006/relationships/hyperlink" Target="https://digital-navigator.azurewebsites.net/codes-schedules/definitions/77" TargetMode="External"/><Relationship Id="rId448" Type="http://schemas.openxmlformats.org/officeDocument/2006/relationships/hyperlink" Target="https://digital-navigator.azurewebsites.net/codes-schedules/definitions/796" TargetMode="External"/><Relationship Id="rId26" Type="http://schemas.openxmlformats.org/officeDocument/2006/relationships/hyperlink" Target="https://digital-navigator.azurewebsites.net/codes-schedules/definitions/60" TargetMode="External"/><Relationship Id="rId231" Type="http://schemas.openxmlformats.org/officeDocument/2006/relationships/hyperlink" Target="https://digital-navigator.azurewebsites.net/codes-schedules/definitions/74" TargetMode="External"/><Relationship Id="rId252" Type="http://schemas.openxmlformats.org/officeDocument/2006/relationships/hyperlink" Target="https://digital-navigator.azurewebsites.net/codes-schedules/definitions/49" TargetMode="External"/><Relationship Id="rId273" Type="http://schemas.openxmlformats.org/officeDocument/2006/relationships/hyperlink" Target="https://digital-navigator.azurewebsites.net/codes-schedules/definitions/923" TargetMode="External"/><Relationship Id="rId294" Type="http://schemas.openxmlformats.org/officeDocument/2006/relationships/hyperlink" Target="https://digital-navigator.azurewebsites.net/codes-schedules/definitions/132" TargetMode="External"/><Relationship Id="rId308" Type="http://schemas.openxmlformats.org/officeDocument/2006/relationships/hyperlink" Target="https://digital-navigator.azurewebsites.net/codes-schedules/definitions/637" TargetMode="External"/><Relationship Id="rId329" Type="http://schemas.openxmlformats.org/officeDocument/2006/relationships/hyperlink" Target="https://digital-navigator.azurewebsites.net/codes-schedules/definitions/121" TargetMode="External"/><Relationship Id="rId47" Type="http://schemas.openxmlformats.org/officeDocument/2006/relationships/hyperlink" Target="https://digital-navigator.azurewebsites.net/codes-schedules/definitions/119" TargetMode="External"/><Relationship Id="rId68" Type="http://schemas.openxmlformats.org/officeDocument/2006/relationships/hyperlink" Target="https://digital-navigator.azurewebsites.net/codes-schedules/definitions/841" TargetMode="External"/><Relationship Id="rId89" Type="http://schemas.openxmlformats.org/officeDocument/2006/relationships/hyperlink" Target="https://digital-navigator.azurewebsites.net/codes-schedules/definitions/134" TargetMode="External"/><Relationship Id="rId112" Type="http://schemas.openxmlformats.org/officeDocument/2006/relationships/hyperlink" Target="https://digital-navigator.azurewebsites.net/codes-schedules/definitions/73" TargetMode="External"/><Relationship Id="rId133" Type="http://schemas.openxmlformats.org/officeDocument/2006/relationships/hyperlink" Target="https://digital-navigator.azurewebsites.net/codes-schedules/definitions/121" TargetMode="External"/><Relationship Id="rId154" Type="http://schemas.openxmlformats.org/officeDocument/2006/relationships/hyperlink" Target="https://digital-navigator.azurewebsites.net/codes-schedules/definitions/121" TargetMode="External"/><Relationship Id="rId175" Type="http://schemas.openxmlformats.org/officeDocument/2006/relationships/hyperlink" Target="https://digital-navigator.azurewebsites.net/codes-schedules/definitions/49" TargetMode="External"/><Relationship Id="rId340" Type="http://schemas.openxmlformats.org/officeDocument/2006/relationships/hyperlink" Target="https://digital-navigator.azurewebsites.net/codes-schedules/definitions/71" TargetMode="External"/><Relationship Id="rId361" Type="http://schemas.openxmlformats.org/officeDocument/2006/relationships/hyperlink" Target="https://digital-navigator.azurewebsites.net/codes-schedules/definitions/119" TargetMode="External"/><Relationship Id="rId196" Type="http://schemas.openxmlformats.org/officeDocument/2006/relationships/hyperlink" Target="https://digital-navigator.azurewebsites.net/codes-schedules/definitions/60" TargetMode="External"/><Relationship Id="rId200" Type="http://schemas.openxmlformats.org/officeDocument/2006/relationships/hyperlink" Target="https://digital-navigator.azurewebsites.net/codes-schedules/definitions/31" TargetMode="External"/><Relationship Id="rId382" Type="http://schemas.openxmlformats.org/officeDocument/2006/relationships/hyperlink" Target="https://digital-navigator.azurewebsites.net/codes-schedules/definitions/121" TargetMode="External"/><Relationship Id="rId417" Type="http://schemas.openxmlformats.org/officeDocument/2006/relationships/hyperlink" Target="https://digital-navigator.azurewebsites.net/codes-schedules/definitions/508" TargetMode="External"/><Relationship Id="rId438" Type="http://schemas.openxmlformats.org/officeDocument/2006/relationships/hyperlink" Target="https://digital-navigator.azurewebsites.net/codes-schedules/definitions/121" TargetMode="External"/><Relationship Id="rId459" Type="http://schemas.openxmlformats.org/officeDocument/2006/relationships/footer" Target="footer3.xml"/><Relationship Id="rId16" Type="http://schemas.openxmlformats.org/officeDocument/2006/relationships/hyperlink" Target="https://digital-navigator.azurewebsites.net/codes-schedules/41/3.3" TargetMode="External"/><Relationship Id="rId221" Type="http://schemas.openxmlformats.org/officeDocument/2006/relationships/hyperlink" Target="https://digital-navigator.azurewebsites.net/codes-schedules/definitions/532" TargetMode="External"/><Relationship Id="rId242" Type="http://schemas.openxmlformats.org/officeDocument/2006/relationships/hyperlink" Target="https://digital-navigator.azurewebsites.net/codes-schedules/definitions/74" TargetMode="External"/><Relationship Id="rId263" Type="http://schemas.openxmlformats.org/officeDocument/2006/relationships/hyperlink" Target="https://digital-navigator.azurewebsites.net/codes-schedules/definitions/49" TargetMode="External"/><Relationship Id="rId284" Type="http://schemas.openxmlformats.org/officeDocument/2006/relationships/hyperlink" Target="https://digital-navigator.azurewebsites.net/codes-schedules/definitions/65" TargetMode="External"/><Relationship Id="rId319" Type="http://schemas.openxmlformats.org/officeDocument/2006/relationships/hyperlink" Target="https://digital-navigator.azurewebsites.net/codes-schedules/definitions/274" TargetMode="External"/><Relationship Id="rId37" Type="http://schemas.openxmlformats.org/officeDocument/2006/relationships/hyperlink" Target="https://digital-navigator.azurewebsites.net/codes-schedules/definitions/132" TargetMode="External"/><Relationship Id="rId58" Type="http://schemas.openxmlformats.org/officeDocument/2006/relationships/hyperlink" Target="https://digital-navigator.azurewebsites.net/codes-schedules/definitions/378" TargetMode="External"/><Relationship Id="rId79" Type="http://schemas.openxmlformats.org/officeDocument/2006/relationships/hyperlink" Target="https://digital-navigator.azurewebsites.net/codes-schedules/definitions/72" TargetMode="External"/><Relationship Id="rId102" Type="http://schemas.openxmlformats.org/officeDocument/2006/relationships/hyperlink" Target="https://digital-navigator.azurewebsites.net/codes-schedules/definitions/395" TargetMode="External"/><Relationship Id="rId123" Type="http://schemas.openxmlformats.org/officeDocument/2006/relationships/hyperlink" Target="https://digital-navigator.azurewebsites.net/codes-schedules/definitions/65" TargetMode="External"/><Relationship Id="rId144" Type="http://schemas.openxmlformats.org/officeDocument/2006/relationships/hyperlink" Target="https://digital-navigator.azurewebsites.net/codes-schedules/definitions/88" TargetMode="External"/><Relationship Id="rId330" Type="http://schemas.openxmlformats.org/officeDocument/2006/relationships/hyperlink" Target="https://digital-navigator.azurewebsites.net/codes-schedules/definitions/796" TargetMode="External"/><Relationship Id="rId90" Type="http://schemas.openxmlformats.org/officeDocument/2006/relationships/hyperlink" Target="https://digital-navigator.azurewebsites.net/codes-schedules/9/6.4" TargetMode="External"/><Relationship Id="rId165" Type="http://schemas.openxmlformats.org/officeDocument/2006/relationships/hyperlink" Target="https://digital-navigator.azurewebsites.net/codes-schedules/definitions/121" TargetMode="External"/><Relationship Id="rId186" Type="http://schemas.openxmlformats.org/officeDocument/2006/relationships/hyperlink" Target="https://digital-navigator.azurewebsites.net/codes-schedules/definitions/121" TargetMode="External"/><Relationship Id="rId351" Type="http://schemas.openxmlformats.org/officeDocument/2006/relationships/hyperlink" Target="https://digital-navigator.azurewebsites.net/codes-schedules/definitions/119" TargetMode="External"/><Relationship Id="rId372" Type="http://schemas.openxmlformats.org/officeDocument/2006/relationships/hyperlink" Target="https://digital-navigator.azurewebsites.net/codes-schedules/definitions/121" TargetMode="External"/><Relationship Id="rId393" Type="http://schemas.openxmlformats.org/officeDocument/2006/relationships/hyperlink" Target="https://digital-navigator.azurewebsites.net/codes-schedules/definitions/121" TargetMode="External"/><Relationship Id="rId407" Type="http://schemas.openxmlformats.org/officeDocument/2006/relationships/hyperlink" Target="https://digital-navigator.azurewebsites.net/codes-schedules/definitions/121" TargetMode="External"/><Relationship Id="rId428" Type="http://schemas.openxmlformats.org/officeDocument/2006/relationships/hyperlink" Target="https://digital-navigator.azurewebsites.net/codes-schedules/definitions/129" TargetMode="External"/><Relationship Id="rId449" Type="http://schemas.openxmlformats.org/officeDocument/2006/relationships/hyperlink" Target="https://digital-navigator.azurewebsites.net/codes-schedules/definitions/731" TargetMode="External"/><Relationship Id="rId211" Type="http://schemas.openxmlformats.org/officeDocument/2006/relationships/hyperlink" Target="https://digital-navigator.azurewebsites.net/codes-schedules/definitions/121" TargetMode="External"/><Relationship Id="rId232" Type="http://schemas.openxmlformats.org/officeDocument/2006/relationships/hyperlink" Target="https://digital-navigator.azurewebsites.net/codes-schedules/definitions/74" TargetMode="External"/><Relationship Id="rId253" Type="http://schemas.openxmlformats.org/officeDocument/2006/relationships/hyperlink" Target="https://digital-navigator.azurewebsites.net/codes-schedules/definitions/63" TargetMode="External"/><Relationship Id="rId274" Type="http://schemas.openxmlformats.org/officeDocument/2006/relationships/hyperlink" Target="https://digital-navigator.azurewebsites.net/codes-schedules/definitions/49" TargetMode="External"/><Relationship Id="rId295" Type="http://schemas.openxmlformats.org/officeDocument/2006/relationships/hyperlink" Target="https://digital-navigator.azurewebsites.net/codes-schedules/definitions/809" TargetMode="External"/><Relationship Id="rId309" Type="http://schemas.openxmlformats.org/officeDocument/2006/relationships/hyperlink" Target="https://digital-navigator.azurewebsites.net/codes-schedules/definitions/841" TargetMode="External"/><Relationship Id="rId460" Type="http://schemas.openxmlformats.org/officeDocument/2006/relationships/footer" Target="footer4.xml"/><Relationship Id="rId27" Type="http://schemas.openxmlformats.org/officeDocument/2006/relationships/hyperlink" Target="https://digital-navigator.azurewebsites.net/codes-schedules/definitions/113" TargetMode="External"/><Relationship Id="rId48" Type="http://schemas.openxmlformats.org/officeDocument/2006/relationships/hyperlink" Target="https://digital-navigator.azurewebsites.net/codes-schedules/definitions/378" TargetMode="External"/><Relationship Id="rId69" Type="http://schemas.openxmlformats.org/officeDocument/2006/relationships/hyperlink" Target="https://digital-navigator.azurewebsites.net/codes-schedules/definitions/73" TargetMode="External"/><Relationship Id="rId113" Type="http://schemas.openxmlformats.org/officeDocument/2006/relationships/hyperlink" Target="https://digital-navigator.azurewebsites.net/codes-schedules/definitions/121" TargetMode="External"/><Relationship Id="rId134" Type="http://schemas.openxmlformats.org/officeDocument/2006/relationships/hyperlink" Target="https://digital-navigator.azurewebsites.net/codes-schedules/definitions/49" TargetMode="External"/><Relationship Id="rId320" Type="http://schemas.openxmlformats.org/officeDocument/2006/relationships/hyperlink" Target="https://digital-navigator.azurewebsites.net/codes-schedules/definitions/88" TargetMode="External"/><Relationship Id="rId80" Type="http://schemas.openxmlformats.org/officeDocument/2006/relationships/hyperlink" Target="https://digital-navigator.azurewebsites.net/codes-schedules/9/6.4" TargetMode="External"/><Relationship Id="rId155" Type="http://schemas.openxmlformats.org/officeDocument/2006/relationships/hyperlink" Target="https://digital-navigator.azurewebsites.net/codes-schedules/definitions/404" TargetMode="External"/><Relationship Id="rId176" Type="http://schemas.openxmlformats.org/officeDocument/2006/relationships/hyperlink" Target="https://digital-navigator.azurewebsites.net/codes-schedules/definitions/132" TargetMode="External"/><Relationship Id="rId197" Type="http://schemas.openxmlformats.org/officeDocument/2006/relationships/hyperlink" Target="https://digital-navigator.azurewebsites.net/codes-schedules/definitions/120" TargetMode="External"/><Relationship Id="rId341" Type="http://schemas.openxmlformats.org/officeDocument/2006/relationships/hyperlink" Target="https://digital-navigator.azurewebsites.net/codes-schedules/definitions/121" TargetMode="External"/><Relationship Id="rId362" Type="http://schemas.openxmlformats.org/officeDocument/2006/relationships/hyperlink" Target="https://digital-navigator.azurewebsites.net/codes-schedules/definitions/378" TargetMode="External"/><Relationship Id="rId383" Type="http://schemas.openxmlformats.org/officeDocument/2006/relationships/hyperlink" Target="https://digital-navigator.azurewebsites.net/codes-schedules/definitions/121" TargetMode="External"/><Relationship Id="rId418" Type="http://schemas.openxmlformats.org/officeDocument/2006/relationships/hyperlink" Target="https://digital-navigator.azurewebsites.net/codes-schedules/definitions/129" TargetMode="External"/><Relationship Id="rId439" Type="http://schemas.openxmlformats.org/officeDocument/2006/relationships/hyperlink" Target="https://digital-navigator.azurewebsites.net/codes-schedules/definitions/121" TargetMode="External"/><Relationship Id="rId201" Type="http://schemas.openxmlformats.org/officeDocument/2006/relationships/hyperlink" Target="https://digital-navigator.azurewebsites.net/codes-schedules/definitions/31" TargetMode="External"/><Relationship Id="rId222" Type="http://schemas.openxmlformats.org/officeDocument/2006/relationships/hyperlink" Target="https://digital-navigator.azurewebsites.net/codes-schedules/definitions/146" TargetMode="External"/><Relationship Id="rId243" Type="http://schemas.openxmlformats.org/officeDocument/2006/relationships/hyperlink" Target="https://digital-navigator.azurewebsites.net/codes-schedules/definitions/63" TargetMode="External"/><Relationship Id="rId264" Type="http://schemas.openxmlformats.org/officeDocument/2006/relationships/hyperlink" Target="https://digital-navigator.azurewebsites.net/codes-schedules/definitions/809" TargetMode="External"/><Relationship Id="rId285" Type="http://schemas.openxmlformats.org/officeDocument/2006/relationships/hyperlink" Target="https://digital-navigator.azurewebsites.net/codes-schedules/definitions/63" TargetMode="External"/><Relationship Id="rId450" Type="http://schemas.openxmlformats.org/officeDocument/2006/relationships/hyperlink" Target="https://digital-navigator.azurewebsites.net/codes-schedules/definitions/129" TargetMode="External"/><Relationship Id="rId17" Type="http://schemas.openxmlformats.org/officeDocument/2006/relationships/hyperlink" Target="https://digital-navigator.azurewebsites.net/codes-schedules/definitions/114" TargetMode="External"/><Relationship Id="rId38" Type="http://schemas.openxmlformats.org/officeDocument/2006/relationships/hyperlink" Target="https://digital-navigator.azurewebsites.net/codes-schedules/definitions/52" TargetMode="External"/><Relationship Id="rId59" Type="http://schemas.openxmlformats.org/officeDocument/2006/relationships/hyperlink" Target="https://digital-navigator.azurewebsites.net/codes-schedules/definitions/77" TargetMode="External"/><Relationship Id="rId103" Type="http://schemas.openxmlformats.org/officeDocument/2006/relationships/hyperlink" Target="https://digital-navigator.azurewebsites.net/codes-schedules/definitions/121" TargetMode="External"/><Relationship Id="rId124" Type="http://schemas.openxmlformats.org/officeDocument/2006/relationships/hyperlink" Target="https://digital-navigator.azurewebsites.net/codes-schedules/definitions/63" TargetMode="External"/><Relationship Id="rId310" Type="http://schemas.openxmlformats.org/officeDocument/2006/relationships/hyperlink" Target="https://digital-navigator.azurewebsites.net/codes-schedules/definitions/274" TargetMode="External"/><Relationship Id="rId70" Type="http://schemas.openxmlformats.org/officeDocument/2006/relationships/hyperlink" Target="https://digital-navigator.azurewebsites.net/codes-schedules/definitions/765" TargetMode="External"/><Relationship Id="rId91" Type="http://schemas.openxmlformats.org/officeDocument/2006/relationships/hyperlink" Target="https://digital-navigator.azurewebsites.net/codes-schedules/definitions/132" TargetMode="External"/><Relationship Id="rId145" Type="http://schemas.openxmlformats.org/officeDocument/2006/relationships/hyperlink" Target="https://digital-navigator.azurewebsites.net/codes-schedules/definitions/63" TargetMode="External"/><Relationship Id="rId166" Type="http://schemas.openxmlformats.org/officeDocument/2006/relationships/hyperlink" Target="https://digital-navigator.azurewebsites.net/codes-schedules/definitions/71" TargetMode="External"/><Relationship Id="rId187" Type="http://schemas.openxmlformats.org/officeDocument/2006/relationships/hyperlink" Target="https://digital-navigator.azurewebsites.net/codes-schedules/definitions/433" TargetMode="External"/><Relationship Id="rId331" Type="http://schemas.openxmlformats.org/officeDocument/2006/relationships/hyperlink" Target="https://digital-navigator.azurewebsites.net/codes-schedules/definitions/796" TargetMode="External"/><Relationship Id="rId352" Type="http://schemas.openxmlformats.org/officeDocument/2006/relationships/hyperlink" Target="https://digital-navigator.azurewebsites.net/codes-schedules/definitions/378" TargetMode="External"/><Relationship Id="rId373" Type="http://schemas.openxmlformats.org/officeDocument/2006/relationships/hyperlink" Target="https://digital-navigator.azurewebsites.net/codes-schedules/definitions/129" TargetMode="External"/><Relationship Id="rId394" Type="http://schemas.openxmlformats.org/officeDocument/2006/relationships/hyperlink" Target="https://digital-navigator.azurewebsites.net/codes-schedules/definitions/129" TargetMode="External"/><Relationship Id="rId408" Type="http://schemas.openxmlformats.org/officeDocument/2006/relationships/hyperlink" Target="https://digital-navigator.azurewebsites.net/codes-schedules/definitions/74" TargetMode="External"/><Relationship Id="rId429" Type="http://schemas.openxmlformats.org/officeDocument/2006/relationships/hyperlink" Target="https://digital-navigator.azurewebsites.net/codes-schedules/definitions/841" TargetMode="External"/><Relationship Id="rId1" Type="http://schemas.openxmlformats.org/officeDocument/2006/relationships/customXml" Target="../customXml/item1.xml"/><Relationship Id="rId212" Type="http://schemas.openxmlformats.org/officeDocument/2006/relationships/hyperlink" Target="https://digital-navigator.azurewebsites.net/codes-schedules/definitions/31" TargetMode="External"/><Relationship Id="rId233" Type="http://schemas.openxmlformats.org/officeDocument/2006/relationships/hyperlink" Target="https://digital-navigator.azurewebsites.net/codes-schedules/definitions/923" TargetMode="External"/><Relationship Id="rId254" Type="http://schemas.openxmlformats.org/officeDocument/2006/relationships/hyperlink" Target="https://digital-navigator.azurewebsites.net/codes-schedules/definitions/73" TargetMode="External"/><Relationship Id="rId440" Type="http://schemas.openxmlformats.org/officeDocument/2006/relationships/hyperlink" Target="https://digital-navigator.azurewebsites.net/codes-schedules/definitions/489" TargetMode="External"/><Relationship Id="rId28" Type="http://schemas.openxmlformats.org/officeDocument/2006/relationships/hyperlink" Target="https://digital-navigator.azurewebsites.net/codes-schedules/definitions/111" TargetMode="External"/><Relationship Id="rId49" Type="http://schemas.openxmlformats.org/officeDocument/2006/relationships/hyperlink" Target="https://digital-navigator.azurewebsites.net/codes-schedules/definitions/121" TargetMode="External"/><Relationship Id="rId114" Type="http://schemas.openxmlformats.org/officeDocument/2006/relationships/hyperlink" Target="https://digital-navigator.azurewebsites.net/codes-schedules/definitions/129" TargetMode="External"/><Relationship Id="rId275" Type="http://schemas.openxmlformats.org/officeDocument/2006/relationships/hyperlink" Target="https://digital-navigator.azurewebsites.net/codes-schedules/definitions/239" TargetMode="External"/><Relationship Id="rId296" Type="http://schemas.openxmlformats.org/officeDocument/2006/relationships/hyperlink" Target="https://digital-navigator.azurewebsites.net/codes-schedules/definitions/923" TargetMode="External"/><Relationship Id="rId300" Type="http://schemas.openxmlformats.org/officeDocument/2006/relationships/hyperlink" Target="https://digital-navigator.azurewebsites.net/codes-schedules/definitions/239" TargetMode="External"/><Relationship Id="rId461" Type="http://schemas.openxmlformats.org/officeDocument/2006/relationships/fontTable" Target="fontTable.xml"/><Relationship Id="rId60" Type="http://schemas.openxmlformats.org/officeDocument/2006/relationships/hyperlink" Target="https://digital-navigator.azurewebsites.net/codes-schedules/definitions/52" TargetMode="External"/><Relationship Id="rId81" Type="http://schemas.openxmlformats.org/officeDocument/2006/relationships/hyperlink" Target="https://digital-navigator.azurewebsites.net/codes-schedules/definitions/378" TargetMode="External"/><Relationship Id="rId135" Type="http://schemas.openxmlformats.org/officeDocument/2006/relationships/hyperlink" Target="https://digital-navigator.azurewebsites.net/codes-schedules/definitions/73" TargetMode="External"/><Relationship Id="rId156" Type="http://schemas.openxmlformats.org/officeDocument/2006/relationships/hyperlink" Target="https://digital-navigator.azurewebsites.net/codes-schedules/definitions/49" TargetMode="External"/><Relationship Id="rId177" Type="http://schemas.openxmlformats.org/officeDocument/2006/relationships/hyperlink" Target="https://digital-navigator.azurewebsites.net/codes-schedules/definitions/132" TargetMode="External"/><Relationship Id="rId198" Type="http://schemas.openxmlformats.org/officeDocument/2006/relationships/hyperlink" Target="https://digital-navigator.azurewebsites.net/codes-schedules/definitions/739" TargetMode="External"/><Relationship Id="rId321" Type="http://schemas.openxmlformats.org/officeDocument/2006/relationships/hyperlink" Target="https://digital-navigator.azurewebsites.net/codes-schedules/definitions/637" TargetMode="External"/><Relationship Id="rId342" Type="http://schemas.openxmlformats.org/officeDocument/2006/relationships/hyperlink" Target="https://digital-navigator.azurewebsites.net/codes-schedules/definitions/71" TargetMode="External"/><Relationship Id="rId363" Type="http://schemas.openxmlformats.org/officeDocument/2006/relationships/hyperlink" Target="https://digital-navigator.azurewebsites.net/codes-schedules/definitions/121" TargetMode="External"/><Relationship Id="rId384" Type="http://schemas.openxmlformats.org/officeDocument/2006/relationships/hyperlink" Target="https://digital-navigator.azurewebsites.net/codes-schedules/definitions/132" TargetMode="External"/><Relationship Id="rId419" Type="http://schemas.openxmlformats.org/officeDocument/2006/relationships/hyperlink" Target="https://digital-navigator.azurewebsites.net/codes-schedules/definitions/74" TargetMode="External"/><Relationship Id="rId202" Type="http://schemas.openxmlformats.org/officeDocument/2006/relationships/hyperlink" Target="https://digital-navigator.azurewebsites.net/codes-schedules/definitions/84" TargetMode="External"/><Relationship Id="rId223" Type="http://schemas.openxmlformats.org/officeDocument/2006/relationships/hyperlink" Target="https://digital-navigator.azurewebsites.net/codes-schedules/definitions/923" TargetMode="External"/><Relationship Id="rId244" Type="http://schemas.openxmlformats.org/officeDocument/2006/relationships/hyperlink" Target="https://digital-navigator.azurewebsites.net/codes-schedules/definitions/49" TargetMode="External"/><Relationship Id="rId430" Type="http://schemas.openxmlformats.org/officeDocument/2006/relationships/hyperlink" Target="https://digital-navigator.azurewebsites.net/codes-schedules/definitions/531" TargetMode="External"/><Relationship Id="rId18" Type="http://schemas.openxmlformats.org/officeDocument/2006/relationships/hyperlink" Target="https://digital-navigator.azurewebsites.net/codes-schedules/definitions/113" TargetMode="External"/><Relationship Id="rId39" Type="http://schemas.openxmlformats.org/officeDocument/2006/relationships/hyperlink" Target="https://digital-navigator.azurewebsites.net/codes-schedules/definitions/64" TargetMode="External"/><Relationship Id="rId265" Type="http://schemas.openxmlformats.org/officeDocument/2006/relationships/hyperlink" Target="https://digital-navigator.azurewebsites.net/codes-schedules/definitions/809" TargetMode="External"/><Relationship Id="rId286" Type="http://schemas.openxmlformats.org/officeDocument/2006/relationships/hyperlink" Target="https://digital-navigator.azurewebsites.net/codes-schedules/definitions/121" TargetMode="External"/><Relationship Id="rId451" Type="http://schemas.openxmlformats.org/officeDocument/2006/relationships/hyperlink" Target="https://digital-navigator.azurewebsites.net/codes-schedules/definitions/119" TargetMode="External"/><Relationship Id="rId50" Type="http://schemas.openxmlformats.org/officeDocument/2006/relationships/hyperlink" Target="https://digital-navigator.azurewebsites.net/codes-schedules/definitions/129" TargetMode="External"/><Relationship Id="rId104" Type="http://schemas.openxmlformats.org/officeDocument/2006/relationships/hyperlink" Target="https://digital-navigator.azurewebsites.net/codes-schedules/definitions/63" TargetMode="External"/><Relationship Id="rId125" Type="http://schemas.openxmlformats.org/officeDocument/2006/relationships/hyperlink" Target="https://digital-navigator.azurewebsites.net/codes-schedules/definitions/73" TargetMode="External"/><Relationship Id="rId146" Type="http://schemas.openxmlformats.org/officeDocument/2006/relationships/hyperlink" Target="https://digital-navigator.azurewebsites.net/codes-schedules/definitions/121" TargetMode="External"/><Relationship Id="rId167" Type="http://schemas.openxmlformats.org/officeDocument/2006/relationships/hyperlink" Target="https://digital-navigator.azurewebsites.net/codes-schedules/definitions/121" TargetMode="External"/><Relationship Id="rId188" Type="http://schemas.openxmlformats.org/officeDocument/2006/relationships/hyperlink" Target="https://digital-navigator.azurewebsites.net/codes-schedules/definitions/119" TargetMode="External"/><Relationship Id="rId311" Type="http://schemas.openxmlformats.org/officeDocument/2006/relationships/hyperlink" Target="https://digital-navigator.azurewebsites.net/codes-schedules/definitions/54" TargetMode="External"/><Relationship Id="rId332" Type="http://schemas.openxmlformats.org/officeDocument/2006/relationships/hyperlink" Target="https://digital-navigator.azurewebsites.net/codes-schedules/definitions/121" TargetMode="External"/><Relationship Id="rId353" Type="http://schemas.openxmlformats.org/officeDocument/2006/relationships/hyperlink" Target="https://digital-navigator.azurewebsites.net/codes-schedules/definitions/71" TargetMode="External"/><Relationship Id="rId374" Type="http://schemas.openxmlformats.org/officeDocument/2006/relationships/hyperlink" Target="https://digital-navigator.azurewebsites.net/codes-schedules/definitions/71" TargetMode="External"/><Relationship Id="rId395" Type="http://schemas.openxmlformats.org/officeDocument/2006/relationships/hyperlink" Target="https://digital-navigator.azurewebsites.net/codes-schedules/definitions/239" TargetMode="External"/><Relationship Id="rId409" Type="http://schemas.openxmlformats.org/officeDocument/2006/relationships/hyperlink" Target="https://digital-navigator.azurewebsites.net/codes-schedules/4/2.4" TargetMode="External"/><Relationship Id="rId71" Type="http://schemas.openxmlformats.org/officeDocument/2006/relationships/hyperlink" Target="https://digital-navigator.azurewebsites.net/codes-schedules/definitions/1259" TargetMode="External"/><Relationship Id="rId92" Type="http://schemas.openxmlformats.org/officeDocument/2006/relationships/hyperlink" Target="https://digital-navigator.azurewebsites.net/codes-schedules/definitions/129" TargetMode="External"/><Relationship Id="rId213" Type="http://schemas.openxmlformats.org/officeDocument/2006/relationships/hyperlink" Target="https://digital-navigator.azurewebsites.net/codes-schedules/definitions/508" TargetMode="External"/><Relationship Id="rId234" Type="http://schemas.openxmlformats.org/officeDocument/2006/relationships/hyperlink" Target="https://digital-navigator.azurewebsites.net/codes-schedules/definitions/74" TargetMode="External"/><Relationship Id="rId420" Type="http://schemas.openxmlformats.org/officeDocument/2006/relationships/hyperlink" Target="https://digital-navigator.azurewebsites.net/codes-schedules/definitions/86"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255" Type="http://schemas.openxmlformats.org/officeDocument/2006/relationships/hyperlink" Target="https://digital-navigator.azurewebsites.net/codes-schedules/definitions/923" TargetMode="External"/><Relationship Id="rId276" Type="http://schemas.openxmlformats.org/officeDocument/2006/relationships/hyperlink" Target="https://digital-navigator.azurewebsites.net/codes-schedules/definitions/841" TargetMode="External"/><Relationship Id="rId297" Type="http://schemas.openxmlformats.org/officeDocument/2006/relationships/hyperlink" Target="https://digital-navigator.azurewebsites.net/codes-schedules/definitions/121" TargetMode="External"/><Relationship Id="rId441" Type="http://schemas.openxmlformats.org/officeDocument/2006/relationships/hyperlink" Target="https://digital-navigator.azurewebsites.net/codes-schedules/definitions/119" TargetMode="External"/><Relationship Id="rId462" Type="http://schemas.openxmlformats.org/officeDocument/2006/relationships/theme" Target="theme/theme1.xml"/><Relationship Id="rId40" Type="http://schemas.openxmlformats.org/officeDocument/2006/relationships/hyperlink" Target="https://digital-navigator.azurewebsites.net/codes-schedules/definitions/62" TargetMode="External"/><Relationship Id="rId115" Type="http://schemas.openxmlformats.org/officeDocument/2006/relationships/hyperlink" Target="https://digital-navigator.azurewebsites.net/codes-schedules/definitions/132" TargetMode="External"/><Relationship Id="rId136" Type="http://schemas.openxmlformats.org/officeDocument/2006/relationships/hyperlink" Target="https://digital-navigator.azurewebsites.net/codes-schedules/definitions/923" TargetMode="External"/><Relationship Id="rId157" Type="http://schemas.openxmlformats.org/officeDocument/2006/relationships/hyperlink" Target="https://digital-navigator.azurewebsites.net/codes-schedules/definitions/923" TargetMode="External"/><Relationship Id="rId178" Type="http://schemas.openxmlformats.org/officeDocument/2006/relationships/hyperlink" Target="https://digital-navigator.azurewebsites.net/codes-schedules/definitions/71" TargetMode="External"/><Relationship Id="rId301" Type="http://schemas.openxmlformats.org/officeDocument/2006/relationships/hyperlink" Target="https://digital-navigator.azurewebsites.net/codes-schedules/definitions/841" TargetMode="External"/><Relationship Id="rId322" Type="http://schemas.openxmlformats.org/officeDocument/2006/relationships/hyperlink" Target="https://digital-navigator.azurewebsites.net/codes-schedules/definitions/121" TargetMode="External"/><Relationship Id="rId343" Type="http://schemas.openxmlformats.org/officeDocument/2006/relationships/hyperlink" Target="https://digital-navigator.azurewebsites.net/codes-schedules/definitions/119" TargetMode="External"/><Relationship Id="rId364" Type="http://schemas.openxmlformats.org/officeDocument/2006/relationships/hyperlink" Target="https://digital-navigator.azurewebsites.net/codes-schedules/definitions/923" TargetMode="External"/><Relationship Id="rId61" Type="http://schemas.openxmlformats.org/officeDocument/2006/relationships/hyperlink" Target="https://digital-navigator.azurewebsites.net/codes-schedules/definitions/64" TargetMode="External"/><Relationship Id="rId82" Type="http://schemas.openxmlformats.org/officeDocument/2006/relationships/hyperlink" Target="https://digital-navigator.azurewebsites.net/codes-schedules/definitions/608" TargetMode="External"/><Relationship Id="rId199" Type="http://schemas.openxmlformats.org/officeDocument/2006/relationships/hyperlink" Target="https://digital-navigator.azurewebsites.net/codes-schedules/definitions/553" TargetMode="External"/><Relationship Id="rId203" Type="http://schemas.openxmlformats.org/officeDocument/2006/relationships/hyperlink" Target="https://digital-navigator.azurewebsites.net/codes-schedules/definitions/84" TargetMode="External"/><Relationship Id="rId385" Type="http://schemas.openxmlformats.org/officeDocument/2006/relationships/hyperlink" Target="https://digital-navigator.azurewebsites.net/codes-schedules/definitions/146" TargetMode="External"/><Relationship Id="rId19" Type="http://schemas.openxmlformats.org/officeDocument/2006/relationships/hyperlink" Target="https://digital-navigator.azurewebsites.net/codes-schedules/definitions/112" TargetMode="External"/><Relationship Id="rId224" Type="http://schemas.openxmlformats.org/officeDocument/2006/relationships/hyperlink" Target="https://digital-navigator.azurewebsites.net/codes-schedules/definitions/239" TargetMode="External"/><Relationship Id="rId245" Type="http://schemas.openxmlformats.org/officeDocument/2006/relationships/hyperlink" Target="https://digital-navigator.azurewebsites.net/codes-schedules/definitions/923" TargetMode="External"/><Relationship Id="rId266" Type="http://schemas.openxmlformats.org/officeDocument/2006/relationships/hyperlink" Target="https://digital-navigator.azurewebsites.net/codes-schedules/definitions/923" TargetMode="External"/><Relationship Id="rId287" Type="http://schemas.openxmlformats.org/officeDocument/2006/relationships/hyperlink" Target="https://digital-navigator.azurewebsites.net/codes-schedules/definitions/428" TargetMode="External"/><Relationship Id="rId410" Type="http://schemas.openxmlformats.org/officeDocument/2006/relationships/hyperlink" Target="https://digital-navigator.azurewebsites.net/codes-schedules/definitions/121" TargetMode="External"/><Relationship Id="rId431" Type="http://schemas.openxmlformats.org/officeDocument/2006/relationships/hyperlink" Target="https://digital-navigator.azurewebsites.net/codes-schedules/definitions/129" TargetMode="External"/><Relationship Id="rId452" Type="http://schemas.openxmlformats.org/officeDocument/2006/relationships/hyperlink" Target="https://digital-navigator.azurewebsites.net/codes-schedules/definitions/378" TargetMode="External"/><Relationship Id="rId30" Type="http://schemas.openxmlformats.org/officeDocument/2006/relationships/hyperlink" Target="https://digital-navigator.azurewebsites.net/codes-schedules/definitions/121" TargetMode="External"/><Relationship Id="rId105" Type="http://schemas.openxmlformats.org/officeDocument/2006/relationships/hyperlink" Target="https://digital-navigator.azurewebsites.net/codes-schedules/definitions/121" TargetMode="External"/><Relationship Id="rId126" Type="http://schemas.openxmlformats.org/officeDocument/2006/relationships/hyperlink" Target="https://digital-navigator.azurewebsites.net/codes-schedules/definitions/74" TargetMode="External"/><Relationship Id="rId147" Type="http://schemas.openxmlformats.org/officeDocument/2006/relationships/hyperlink" Target="https://digital-navigator.azurewebsites.net/codes-schedules/definitions/88" TargetMode="External"/><Relationship Id="rId168" Type="http://schemas.openxmlformats.org/officeDocument/2006/relationships/hyperlink" Target="https://digital-navigator.azurewebsites.net/codes-schedules/definitions/132" TargetMode="External"/><Relationship Id="rId312" Type="http://schemas.openxmlformats.org/officeDocument/2006/relationships/hyperlink" Target="https://digital-navigator.azurewebsites.net/codes-schedules/definitions/52" TargetMode="External"/><Relationship Id="rId333" Type="http://schemas.openxmlformats.org/officeDocument/2006/relationships/hyperlink" Target="https://digital-navigator.azurewebsites.net/codes-schedules/definitions/119" TargetMode="External"/><Relationship Id="rId354" Type="http://schemas.openxmlformats.org/officeDocument/2006/relationships/hyperlink" Target="https://digital-navigator.azurewebsites.net/codes-schedules/definitions/71" TargetMode="External"/><Relationship Id="rId51" Type="http://schemas.openxmlformats.org/officeDocument/2006/relationships/hyperlink" Target="https://digital-navigator.azurewebsites.net/codes-schedules/definitions/51" TargetMode="External"/><Relationship Id="rId72" Type="http://schemas.openxmlformats.org/officeDocument/2006/relationships/hyperlink" Target="https://digital-navigator.azurewebsites.net/codes-schedules/definitions/841" TargetMode="External"/><Relationship Id="rId93" Type="http://schemas.openxmlformats.org/officeDocument/2006/relationships/hyperlink" Target="https://digital-navigator.azurewebsites.net/codes-schedules/definitions/395" TargetMode="External"/><Relationship Id="rId189" Type="http://schemas.openxmlformats.org/officeDocument/2006/relationships/hyperlink" Target="https://digital-navigator.azurewebsites.net/codes-schedules/definitions/378" TargetMode="External"/><Relationship Id="rId375" Type="http://schemas.openxmlformats.org/officeDocument/2006/relationships/hyperlink" Target="https://digital-navigator.azurewebsites.net/codes-schedules/definitions/121" TargetMode="External"/><Relationship Id="rId396" Type="http://schemas.openxmlformats.org/officeDocument/2006/relationships/hyperlink" Target="https://digital-navigator.azurewebsites.net/codes-schedules/definitions/121" TargetMode="External"/><Relationship Id="rId3" Type="http://schemas.openxmlformats.org/officeDocument/2006/relationships/customXml" Target="../customXml/item3.xml"/><Relationship Id="rId214" Type="http://schemas.openxmlformats.org/officeDocument/2006/relationships/hyperlink" Target="https://digital-navigator.azurewebsites.net/codes-schedules/definitions/129" TargetMode="External"/><Relationship Id="rId235" Type="http://schemas.openxmlformats.org/officeDocument/2006/relationships/hyperlink" Target="https://digital-navigator.azurewebsites.net/codes-schedules/definitions/121" TargetMode="External"/><Relationship Id="rId256" Type="http://schemas.openxmlformats.org/officeDocument/2006/relationships/hyperlink" Target="https://digital-navigator.azurewebsites.net/codes-schedules/definitions/63" TargetMode="External"/><Relationship Id="rId277" Type="http://schemas.openxmlformats.org/officeDocument/2006/relationships/hyperlink" Target="https://digital-navigator.azurewebsites.net/codes-schedules/definitions/531" TargetMode="External"/><Relationship Id="rId298" Type="http://schemas.openxmlformats.org/officeDocument/2006/relationships/hyperlink" Target="https://digital-navigator.azurewebsites.net/codes-schedules/definitions/49" TargetMode="External"/><Relationship Id="rId400" Type="http://schemas.openxmlformats.org/officeDocument/2006/relationships/hyperlink" Target="https://digital-navigator.azurewebsites.net/codes-schedules/definitions/74" TargetMode="External"/><Relationship Id="rId421" Type="http://schemas.openxmlformats.org/officeDocument/2006/relationships/hyperlink" Target="https://digital-navigator.azurewebsites.net/codes-schedules/definitions/129" TargetMode="External"/><Relationship Id="rId442" Type="http://schemas.openxmlformats.org/officeDocument/2006/relationships/hyperlink" Target="https://digital-navigator.azurewebsites.net/codes-schedules/definitions/378" TargetMode="External"/><Relationship Id="rId116" Type="http://schemas.openxmlformats.org/officeDocument/2006/relationships/hyperlink" Target="https://digital-navigator.azurewebsites.net/codes-schedules/definitions/548" TargetMode="External"/><Relationship Id="rId137" Type="http://schemas.openxmlformats.org/officeDocument/2006/relationships/hyperlink" Target="https://digital-navigator.azurewebsites.net/codes-schedules/definitions/49" TargetMode="External"/><Relationship Id="rId158" Type="http://schemas.openxmlformats.org/officeDocument/2006/relationships/hyperlink" Target="https://digital-navigator.azurewebsites.net/codes-schedules/43/3.5" TargetMode="External"/><Relationship Id="rId302" Type="http://schemas.openxmlformats.org/officeDocument/2006/relationships/hyperlink" Target="https://digital-navigator.azurewebsites.net/codes-schedules/definitions/531" TargetMode="External"/><Relationship Id="rId323" Type="http://schemas.openxmlformats.org/officeDocument/2006/relationships/hyperlink" Target="https://digital-navigator.azurewebsites.net/codes-schedules/definitions/504" TargetMode="External"/><Relationship Id="rId344" Type="http://schemas.openxmlformats.org/officeDocument/2006/relationships/hyperlink" Target="https://digital-navigator.azurewebsites.net/codes-schedules/definitions/378" TargetMode="External"/><Relationship Id="rId20" Type="http://schemas.openxmlformats.org/officeDocument/2006/relationships/hyperlink" Target="https://digital-navigator.azurewebsites.net/codes-schedules/definitions/113" TargetMode="External"/><Relationship Id="rId41" Type="http://schemas.openxmlformats.org/officeDocument/2006/relationships/hyperlink" Target="https://digital-navigator.azurewebsites.net/codes-schedules/definitions/60" TargetMode="External"/><Relationship Id="rId62" Type="http://schemas.openxmlformats.org/officeDocument/2006/relationships/hyperlink" Target="https://digital-navigator.azurewebsites.net/codes-schedules/definitions/62" TargetMode="External"/><Relationship Id="rId83" Type="http://schemas.openxmlformats.org/officeDocument/2006/relationships/hyperlink" Target="https://digital-navigator.azurewebsites.net/codes-schedules/definitions/134" TargetMode="External"/><Relationship Id="rId179" Type="http://schemas.openxmlformats.org/officeDocument/2006/relationships/hyperlink" Target="https://digital-navigator.azurewebsites.net/codes-schedules/definitions/86" TargetMode="External"/><Relationship Id="rId365" Type="http://schemas.openxmlformats.org/officeDocument/2006/relationships/hyperlink" Target="https://digital-navigator.azurewebsites.net/codes-schedules/definitions/121" TargetMode="External"/><Relationship Id="rId386" Type="http://schemas.openxmlformats.org/officeDocument/2006/relationships/hyperlink" Target="https://digital-navigator.azurewebsites.net/codes-schedules/definitions/796" TargetMode="External"/><Relationship Id="rId190" Type="http://schemas.openxmlformats.org/officeDocument/2006/relationships/hyperlink" Target="https://digital-navigator.azurewebsites.net/codes-schedules/definitions/433" TargetMode="External"/><Relationship Id="rId204" Type="http://schemas.openxmlformats.org/officeDocument/2006/relationships/hyperlink" Target="https://digital-navigator.azurewebsites.net/codes-schedules/definitions/121" TargetMode="External"/><Relationship Id="rId225" Type="http://schemas.openxmlformats.org/officeDocument/2006/relationships/hyperlink" Target="https://digital-navigator.azurewebsites.net/codes-schedules/definitions/923" TargetMode="External"/><Relationship Id="rId246" Type="http://schemas.openxmlformats.org/officeDocument/2006/relationships/hyperlink" Target="https://digital-navigator.azurewebsites.net/codes-schedules/definitions/63" TargetMode="External"/><Relationship Id="rId267" Type="http://schemas.openxmlformats.org/officeDocument/2006/relationships/hyperlink" Target="https://digital-navigator.azurewebsites.net/codes-schedules/definitions/65" TargetMode="External"/><Relationship Id="rId288" Type="http://schemas.openxmlformats.org/officeDocument/2006/relationships/hyperlink" Target="https://digital-navigator.azurewebsites.net/codes-schedules/definitions/424" TargetMode="External"/><Relationship Id="rId411" Type="http://schemas.openxmlformats.org/officeDocument/2006/relationships/hyperlink" Target="https://digital-navigator.azurewebsites.net/codes-schedules/definitions/74" TargetMode="External"/><Relationship Id="rId432" Type="http://schemas.openxmlformats.org/officeDocument/2006/relationships/hyperlink" Target="https://digital-navigator.azurewebsites.net/codes-schedules/definitions/841" TargetMode="External"/><Relationship Id="rId453" Type="http://schemas.openxmlformats.org/officeDocument/2006/relationships/hyperlink" Target="https://digital-navigator.azurewebsites.net/codes-schedules/definitions/404" TargetMode="External"/><Relationship Id="rId106" Type="http://schemas.openxmlformats.org/officeDocument/2006/relationships/hyperlink" Target="https://digital-navigator.azurewebsites.net/codes-schedules/definitions/49" TargetMode="External"/><Relationship Id="rId127" Type="http://schemas.openxmlformats.org/officeDocument/2006/relationships/hyperlink" Target="https://digital-navigator.azurewebsites.net/codes-schedules/definitions/121" TargetMode="External"/><Relationship Id="rId313" Type="http://schemas.openxmlformats.org/officeDocument/2006/relationships/hyperlink" Target="https://digital-navigator.azurewebsites.net/codes-schedules/definitions/637" TargetMode="External"/><Relationship Id="rId10" Type="http://schemas.openxmlformats.org/officeDocument/2006/relationships/footnotes" Target="footnotes.xml"/><Relationship Id="rId31" Type="http://schemas.openxmlformats.org/officeDocument/2006/relationships/hyperlink" Target="https://digital-navigator.azurewebsites.net/codes-schedules/definitions/71" TargetMode="External"/><Relationship Id="rId52" Type="http://schemas.openxmlformats.org/officeDocument/2006/relationships/hyperlink" Target="https://digital-navigator.azurewebsites.net/codes-schedules/definitions/132" TargetMode="External"/><Relationship Id="rId73" Type="http://schemas.openxmlformats.org/officeDocument/2006/relationships/hyperlink" Target="https://digital-navigator.azurewebsites.net/codes-schedules/definitions/73" TargetMode="External"/><Relationship Id="rId94" Type="http://schemas.openxmlformats.org/officeDocument/2006/relationships/hyperlink" Target="https://digital-navigator.azurewebsites.net/codes-schedules/definitions/121" TargetMode="External"/><Relationship Id="rId148" Type="http://schemas.openxmlformats.org/officeDocument/2006/relationships/hyperlink" Target="https://digital-navigator.azurewebsites.net/codes-schedules/definitions/88" TargetMode="External"/><Relationship Id="rId169" Type="http://schemas.openxmlformats.org/officeDocument/2006/relationships/hyperlink" Target="https://digital-navigator.azurewebsites.net/codes-schedules/definitions/121" TargetMode="External"/><Relationship Id="rId334" Type="http://schemas.openxmlformats.org/officeDocument/2006/relationships/hyperlink" Target="https://digital-navigator.azurewebsites.net/codes-schedules/definitions/378" TargetMode="External"/><Relationship Id="rId355" Type="http://schemas.openxmlformats.org/officeDocument/2006/relationships/hyperlink" Target="https://digital-navigator.azurewebsites.net/codes-schedules/definitions/121" TargetMode="External"/><Relationship Id="rId376" Type="http://schemas.openxmlformats.org/officeDocument/2006/relationships/hyperlink" Target="https://digital-navigator.azurewebsites.net/codes-schedules/definitions/796" TargetMode="External"/><Relationship Id="rId397" Type="http://schemas.openxmlformats.org/officeDocument/2006/relationships/hyperlink" Target="https://digital-navigator.azurewebsites.net/codes-schedules/definitions/132" TargetMode="External"/><Relationship Id="rId4" Type="http://schemas.openxmlformats.org/officeDocument/2006/relationships/customXml" Target="../customXml/item4.xml"/><Relationship Id="rId180" Type="http://schemas.openxmlformats.org/officeDocument/2006/relationships/hyperlink" Target="https://digital-navigator.azurewebsites.net/codes-schedules/definitions/145" TargetMode="External"/><Relationship Id="rId215" Type="http://schemas.openxmlformats.org/officeDocument/2006/relationships/hyperlink" Target="https://digital-navigator.azurewebsites.net/codes-schedules/definitions/325" TargetMode="External"/><Relationship Id="rId236" Type="http://schemas.openxmlformats.org/officeDocument/2006/relationships/hyperlink" Target="https://digital-navigator.azurewebsites.net/codes-schedules/definitions/63" TargetMode="External"/><Relationship Id="rId257" Type="http://schemas.openxmlformats.org/officeDocument/2006/relationships/hyperlink" Target="https://digital-navigator.azurewebsites.net/codes-schedules/definitions/49" TargetMode="External"/><Relationship Id="rId278" Type="http://schemas.openxmlformats.org/officeDocument/2006/relationships/hyperlink" Target="https://digital-navigator.azurewebsites.net/codes-schedules/definitions/404" TargetMode="External"/><Relationship Id="rId401" Type="http://schemas.openxmlformats.org/officeDocument/2006/relationships/hyperlink" Target="https://digital-navigator.azurewebsites.net/codes-schedules/definitions/132" TargetMode="External"/><Relationship Id="rId422" Type="http://schemas.openxmlformats.org/officeDocument/2006/relationships/hyperlink" Target="https://digital-navigator.azurewebsites.net/codes-schedules/definitions/74" TargetMode="External"/><Relationship Id="rId443" Type="http://schemas.openxmlformats.org/officeDocument/2006/relationships/hyperlink" Target="https://digital-navigator.azurewebsites.net/codes-schedules/definitions/129" TargetMode="External"/><Relationship Id="rId303" Type="http://schemas.openxmlformats.org/officeDocument/2006/relationships/hyperlink" Target="https://digital-navigator.azurewebsites.net/codes-schedules/definitions/274" TargetMode="External"/><Relationship Id="rId42" Type="http://schemas.openxmlformats.org/officeDocument/2006/relationships/hyperlink" Target="https://digital-navigator.azurewebsites.net/codes-schedules/definitions/132" TargetMode="External"/><Relationship Id="rId84" Type="http://schemas.openxmlformats.org/officeDocument/2006/relationships/hyperlink" Target="https://digital-navigator.azurewebsites.net/codes-schedules/definitions/101" TargetMode="External"/><Relationship Id="rId138" Type="http://schemas.openxmlformats.org/officeDocument/2006/relationships/hyperlink" Target="https://digital-navigator.azurewebsites.net/codes-schedules/definitions/404" TargetMode="External"/><Relationship Id="rId345" Type="http://schemas.openxmlformats.org/officeDocument/2006/relationships/hyperlink" Target="https://digital-navigator.azurewebsites.net/codes-schedules/definitions/796" TargetMode="External"/><Relationship Id="rId387" Type="http://schemas.openxmlformats.org/officeDocument/2006/relationships/hyperlink" Target="https://digital-navigator.azurewebsites.net/codes-schedules/definitions/120" TargetMode="External"/><Relationship Id="rId191" Type="http://schemas.openxmlformats.org/officeDocument/2006/relationships/hyperlink" Target="https://digital-navigator.azurewebsites.net/codes-schedules/definitions/86" TargetMode="External"/><Relationship Id="rId205" Type="http://schemas.openxmlformats.org/officeDocument/2006/relationships/hyperlink" Target="https://digital-navigator.azurewebsites.net/codes-schedules/43/3.5" TargetMode="External"/><Relationship Id="rId247" Type="http://schemas.openxmlformats.org/officeDocument/2006/relationships/hyperlink" Target="https://digital-navigator.azurewebsites.net/codes-schedules/definitions/73" TargetMode="External"/><Relationship Id="rId412" Type="http://schemas.openxmlformats.org/officeDocument/2006/relationships/hyperlink" Target="https://digital-navigator.azurewebsites.net/codes-schedules/definitions/121" TargetMode="External"/><Relationship Id="rId107" Type="http://schemas.openxmlformats.org/officeDocument/2006/relationships/hyperlink" Target="https://digital-navigator.azurewebsites.net/codes-schedules/definitions/121" TargetMode="External"/><Relationship Id="rId289" Type="http://schemas.openxmlformats.org/officeDocument/2006/relationships/hyperlink" Target="https://digital-navigator.azurewebsites.net/codes-schedules/definitions/923" TargetMode="External"/><Relationship Id="rId454" Type="http://schemas.openxmlformats.org/officeDocument/2006/relationships/hyperlink" Target="https://digital-navigator.azurewebsites.net/codes-schedules/definitions/49" TargetMode="External"/><Relationship Id="rId11" Type="http://schemas.openxmlformats.org/officeDocument/2006/relationships/endnotes" Target="endnotes.xml"/><Relationship Id="rId53" Type="http://schemas.openxmlformats.org/officeDocument/2006/relationships/hyperlink" Target="https://digital-navigator.azurewebsites.net/codes-schedules/definitions/643" TargetMode="External"/><Relationship Id="rId149" Type="http://schemas.openxmlformats.org/officeDocument/2006/relationships/hyperlink" Target="https://digital-navigator.azurewebsites.net/codes-schedules/definitions/49" TargetMode="External"/><Relationship Id="rId314" Type="http://schemas.openxmlformats.org/officeDocument/2006/relationships/hyperlink" Target="https://digital-navigator.azurewebsites.net/codes-schedules/definitions/531" TargetMode="External"/><Relationship Id="rId356" Type="http://schemas.openxmlformats.org/officeDocument/2006/relationships/hyperlink" Target="https://digital-navigator.azurewebsites.net/codes-schedules/definitions/132" TargetMode="External"/><Relationship Id="rId398" Type="http://schemas.openxmlformats.org/officeDocument/2006/relationships/hyperlink" Target="https://digital-navigator.azurewebsites.net/codes-schedules/definitions/796" TargetMode="External"/><Relationship Id="rId95" Type="http://schemas.openxmlformats.org/officeDocument/2006/relationships/hyperlink" Target="https://digital-navigator.azurewebsites.net/codes-schedules/definitions/63" TargetMode="External"/><Relationship Id="rId160" Type="http://schemas.openxmlformats.org/officeDocument/2006/relationships/hyperlink" Target="https://digital-navigator.azurewebsites.net/codes-schedules/definitions/923" TargetMode="External"/><Relationship Id="rId216" Type="http://schemas.openxmlformats.org/officeDocument/2006/relationships/hyperlink" Target="https://digital-navigator.azurewebsites.net/codes-schedules/43/3.5" TargetMode="External"/><Relationship Id="rId423" Type="http://schemas.openxmlformats.org/officeDocument/2006/relationships/hyperlink" Target="https://digital-navigator.azurewebsites.net/codes-schedules/definitions/121" TargetMode="External"/><Relationship Id="rId258" Type="http://schemas.openxmlformats.org/officeDocument/2006/relationships/hyperlink" Target="https://digital-navigator.azurewebsites.net/codes-schedules/3/3.5" TargetMode="External"/><Relationship Id="rId22" Type="http://schemas.openxmlformats.org/officeDocument/2006/relationships/hyperlink" Target="https://digital-navigator.azurewebsites.net/codes-schedules/definitions/113" TargetMode="External"/><Relationship Id="rId64" Type="http://schemas.openxmlformats.org/officeDocument/2006/relationships/hyperlink" Target="https://digital-navigator.azurewebsites.net/codes-schedules/definitions/132" TargetMode="External"/><Relationship Id="rId118" Type="http://schemas.openxmlformats.org/officeDocument/2006/relationships/hyperlink" Target="https://digital-navigator.azurewebsites.net/codes-schedules/definitions/121" TargetMode="External"/><Relationship Id="rId325" Type="http://schemas.openxmlformats.org/officeDocument/2006/relationships/hyperlink" Target="https://digital-navigator.azurewebsites.net/codes-schedules/definitions/86" TargetMode="External"/><Relationship Id="rId367" Type="http://schemas.openxmlformats.org/officeDocument/2006/relationships/hyperlink" Target="https://digital-navigator.azurewebsites.net/codes-schedules/definitions/119" TargetMode="External"/><Relationship Id="rId171" Type="http://schemas.openxmlformats.org/officeDocument/2006/relationships/hyperlink" Target="https://digital-navigator.azurewebsites.net/codes-schedules/definitions/121" TargetMode="External"/><Relationship Id="rId227" Type="http://schemas.openxmlformats.org/officeDocument/2006/relationships/hyperlink" Target="https://digital-navigator.azurewebsites.net/codes-schedules/definitions/923" TargetMode="External"/><Relationship Id="rId269" Type="http://schemas.openxmlformats.org/officeDocument/2006/relationships/hyperlink" Target="https://digital-navigator.azurewebsites.net/codes-schedules/definitions/428" TargetMode="External"/><Relationship Id="rId434" Type="http://schemas.openxmlformats.org/officeDocument/2006/relationships/hyperlink" Target="https://digital-navigator.azurewebsites.net/codes-schedules/definitions/121" TargetMode="External"/><Relationship Id="rId33" Type="http://schemas.openxmlformats.org/officeDocument/2006/relationships/hyperlink" Target="https://digital-navigator.azurewebsites.net/codes-schedules/definitions/49" TargetMode="External"/><Relationship Id="rId129" Type="http://schemas.openxmlformats.org/officeDocument/2006/relationships/hyperlink" Target="https://digital-navigator.azurewebsites.net/codes-schedules/definitions/796" TargetMode="External"/><Relationship Id="rId280" Type="http://schemas.openxmlformats.org/officeDocument/2006/relationships/hyperlink" Target="https://digital-navigator.azurewebsites.net/codes-schedules/definitions/923" TargetMode="External"/><Relationship Id="rId336" Type="http://schemas.openxmlformats.org/officeDocument/2006/relationships/hyperlink" Target="https://digital-navigator.azurewebsites.net/codes-schedules/definitions/782" TargetMode="External"/><Relationship Id="rId75" Type="http://schemas.openxmlformats.org/officeDocument/2006/relationships/hyperlink" Target="https://digital-navigator.azurewebsites.net/codes-schedules/definitions/932" TargetMode="External"/><Relationship Id="rId140" Type="http://schemas.openxmlformats.org/officeDocument/2006/relationships/hyperlink" Target="https://digital-navigator.azurewebsites.net/codes-schedules/definitions/404" TargetMode="External"/><Relationship Id="rId182" Type="http://schemas.openxmlformats.org/officeDocument/2006/relationships/hyperlink" Target="https://digital-navigator.azurewebsites.net/codes-schedules/definitions/132" TargetMode="External"/><Relationship Id="rId378" Type="http://schemas.openxmlformats.org/officeDocument/2006/relationships/hyperlink" Target="https://digital-navigator.azurewebsites.net/codes-schedules/definitions/796" TargetMode="External"/><Relationship Id="rId403" Type="http://schemas.openxmlformats.org/officeDocument/2006/relationships/hyperlink" Target="https://digital-navigator.azurewebsites.net/codes-schedules/definitions/71" TargetMode="External"/><Relationship Id="rId6" Type="http://schemas.openxmlformats.org/officeDocument/2006/relationships/numbering" Target="numbering.xml"/><Relationship Id="rId238" Type="http://schemas.openxmlformats.org/officeDocument/2006/relationships/hyperlink" Target="https://digital-navigator.azurewebsites.net/codes-schedules/definitions/234" TargetMode="External"/><Relationship Id="rId445" Type="http://schemas.openxmlformats.org/officeDocument/2006/relationships/hyperlink" Target="https://digital-navigator.azurewebsites.net/codes-schedules/definitions/239"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Milner, Caroline</DisplayName>
        <AccountId>617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DBA7DD-7CC8-433E-B2A9-9D6CDAE29287}">
  <ds:schemaRefs>
    <ds:schemaRef ds:uri="http://schemas.microsoft.com/office/2006/metadata/longProperties"/>
  </ds:schemaRefs>
</ds:datastoreItem>
</file>

<file path=customXml/itemProps2.xml><?xml version="1.0" encoding="utf-8"?>
<ds:datastoreItem xmlns:ds="http://schemas.openxmlformats.org/officeDocument/2006/customXml" ds:itemID="{AED812B8-D016-4048-BBC1-B41B2C081455}">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3.xml><?xml version="1.0" encoding="utf-8"?>
<ds:datastoreItem xmlns:ds="http://schemas.openxmlformats.org/officeDocument/2006/customXml" ds:itemID="{3B59C10B-E234-433F-AF60-8709FF40C0A3}">
  <ds:schemaRefs>
    <ds:schemaRef ds:uri="http://schemas.openxmlformats.org/officeDocument/2006/bibliography"/>
  </ds:schemaRefs>
</ds:datastoreItem>
</file>

<file path=customXml/itemProps4.xml><?xml version="1.0" encoding="utf-8"?>
<ds:datastoreItem xmlns:ds="http://schemas.openxmlformats.org/officeDocument/2006/customXml" ds:itemID="{C2C5A32D-9F4B-442D-8D48-765CA7634D3C}">
  <ds:schemaRefs>
    <ds:schemaRef ds:uri="http://schemas.microsoft.com/sharepoint/v3/contenttype/forms"/>
  </ds:schemaRefs>
</ds:datastoreItem>
</file>

<file path=customXml/itemProps5.xml><?xml version="1.0" encoding="utf-8"?>
<ds:datastoreItem xmlns:ds="http://schemas.openxmlformats.org/officeDocument/2006/customXml" ds:itemID="{AF19A4BA-14D7-4EF3-83E6-F2DCD3E65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828</TotalTime>
  <Pages>14</Pages>
  <Words>10066</Words>
  <Characters>57377</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67309</CharactersWithSpaces>
  <SharedDoc>false</SharedDoc>
  <HLinks>
    <vt:vector size="2574" baseType="variant">
      <vt:variant>
        <vt:i4>1572918</vt:i4>
      </vt:variant>
      <vt:variant>
        <vt:i4>1323</vt:i4>
      </vt:variant>
      <vt:variant>
        <vt:i4>0</vt:i4>
      </vt:variant>
      <vt:variant>
        <vt:i4>5</vt:i4>
      </vt:variant>
      <vt:variant>
        <vt:lpwstr>https://emar.energycodes.co.uk/rm/resources/TX_cX0yp1S7EeuGWeSXvTEFcQ</vt:lpwstr>
      </vt:variant>
      <vt:variant>
        <vt:lpwstr/>
      </vt:variant>
      <vt:variant>
        <vt:i4>1900607</vt:i4>
      </vt:variant>
      <vt:variant>
        <vt:i4>1320</vt:i4>
      </vt:variant>
      <vt:variant>
        <vt:i4>0</vt:i4>
      </vt:variant>
      <vt:variant>
        <vt:i4>5</vt:i4>
      </vt:variant>
      <vt:variant>
        <vt:lpwstr>https://emar.energycodes.co.uk/rm/resources/TX_1lThov9HEeucfNymoP8LZw</vt:lpwstr>
      </vt:variant>
      <vt:variant>
        <vt:lpwstr/>
      </vt:variant>
      <vt:variant>
        <vt:i4>5439608</vt:i4>
      </vt:variant>
      <vt:variant>
        <vt:i4>1317</vt:i4>
      </vt:variant>
      <vt:variant>
        <vt:i4>0</vt:i4>
      </vt:variant>
      <vt:variant>
        <vt:i4>5</vt:i4>
      </vt:variant>
      <vt:variant>
        <vt:lpwstr>https://emar.energycodes.co.uk/rm/resources/TX_cXsPxVS7EeuGWeSXvTEFcQ</vt:lpwstr>
      </vt:variant>
      <vt:variant>
        <vt:lpwstr/>
      </vt:variant>
      <vt:variant>
        <vt:i4>4259942</vt:i4>
      </vt:variant>
      <vt:variant>
        <vt:i4>1314</vt:i4>
      </vt:variant>
      <vt:variant>
        <vt:i4>0</vt:i4>
      </vt:variant>
      <vt:variant>
        <vt:i4>5</vt:i4>
      </vt:variant>
      <vt:variant>
        <vt:lpwstr>https://emar.energycodes.co.uk/rm/resources/TX_cYIUplS7EeuGWeSXvTEFcQ</vt:lpwstr>
      </vt:variant>
      <vt:variant>
        <vt:lpwstr/>
      </vt:variant>
      <vt:variant>
        <vt:i4>196705</vt:i4>
      </vt:variant>
      <vt:variant>
        <vt:i4>1311</vt:i4>
      </vt:variant>
      <vt:variant>
        <vt:i4>0</vt:i4>
      </vt:variant>
      <vt:variant>
        <vt:i4>5</vt:i4>
      </vt:variant>
      <vt:variant>
        <vt:lpwstr>https://emar.energycodes.co.uk/rm/resources/TX_cX6SMlS7EeuGWeSXvTEFcQ</vt:lpwstr>
      </vt:variant>
      <vt:variant>
        <vt:lpwstr/>
      </vt:variant>
      <vt:variant>
        <vt:i4>262205</vt:i4>
      </vt:variant>
      <vt:variant>
        <vt:i4>1308</vt:i4>
      </vt:variant>
      <vt:variant>
        <vt:i4>0</vt:i4>
      </vt:variant>
      <vt:variant>
        <vt:i4>5</vt:i4>
      </vt:variant>
      <vt:variant>
        <vt:lpwstr>https://emar.energycodes.co.uk/rm/resources/TX_cX5rI1S7EeuGWeSXvTEFcQ</vt:lpwstr>
      </vt:variant>
      <vt:variant>
        <vt:lpwstr/>
      </vt:variant>
      <vt:variant>
        <vt:i4>6029432</vt:i4>
      </vt:variant>
      <vt:variant>
        <vt:i4>1305</vt:i4>
      </vt:variant>
      <vt:variant>
        <vt:i4>0</vt:i4>
      </vt:variant>
      <vt:variant>
        <vt:i4>5</vt:i4>
      </vt:variant>
      <vt:variant>
        <vt:lpwstr>https://emar.energycodes.co.uk/rm/resources/TX_cXsPwVS7EeuGWeSXvTEFcQ</vt:lpwstr>
      </vt:variant>
      <vt:variant>
        <vt:lpwstr/>
      </vt:variant>
      <vt:variant>
        <vt:i4>852086</vt:i4>
      </vt:variant>
      <vt:variant>
        <vt:i4>1302</vt:i4>
      </vt:variant>
      <vt:variant>
        <vt:i4>0</vt:i4>
      </vt:variant>
      <vt:variant>
        <vt:i4>5</vt:i4>
      </vt:variant>
      <vt:variant>
        <vt:lpwstr>https://emar.energycodes.co.uk/rm/resources/TX_cX4dAlS7EeuGWeSXvTEFcQ</vt:lpwstr>
      </vt:variant>
      <vt:variant>
        <vt:lpwstr/>
      </vt:variant>
      <vt:variant>
        <vt:i4>1572918</vt:i4>
      </vt:variant>
      <vt:variant>
        <vt:i4>1299</vt:i4>
      </vt:variant>
      <vt:variant>
        <vt:i4>0</vt:i4>
      </vt:variant>
      <vt:variant>
        <vt:i4>5</vt:i4>
      </vt:variant>
      <vt:variant>
        <vt:lpwstr>https://emar.energycodes.co.uk/rm/resources/TX_cX0yp1S7EeuGWeSXvTEFcQ</vt:lpwstr>
      </vt:variant>
      <vt:variant>
        <vt:lpwstr/>
      </vt:variant>
      <vt:variant>
        <vt:i4>1900607</vt:i4>
      </vt:variant>
      <vt:variant>
        <vt:i4>1296</vt:i4>
      </vt:variant>
      <vt:variant>
        <vt:i4>0</vt:i4>
      </vt:variant>
      <vt:variant>
        <vt:i4>5</vt:i4>
      </vt:variant>
      <vt:variant>
        <vt:lpwstr>https://emar.energycodes.co.uk/rm/resources/TX_1lThov9HEeucfNymoP8LZw</vt:lpwstr>
      </vt:variant>
      <vt:variant>
        <vt:lpwstr/>
      </vt:variant>
      <vt:variant>
        <vt:i4>99</vt:i4>
      </vt:variant>
      <vt:variant>
        <vt:i4>1293</vt:i4>
      </vt:variant>
      <vt:variant>
        <vt:i4>0</vt:i4>
      </vt:variant>
      <vt:variant>
        <vt:i4>5</vt:i4>
      </vt:variant>
      <vt:variant>
        <vt:lpwstr>https://emar.energycodes.co.uk/rm/resources/TX_DeGXkq1xEeuXQ6cZymewkA</vt:lpwstr>
      </vt:variant>
      <vt:variant>
        <vt:lpwstr/>
      </vt:variant>
      <vt:variant>
        <vt:i4>1572918</vt:i4>
      </vt:variant>
      <vt:variant>
        <vt:i4>1290</vt:i4>
      </vt:variant>
      <vt:variant>
        <vt:i4>0</vt:i4>
      </vt:variant>
      <vt:variant>
        <vt:i4>5</vt:i4>
      </vt:variant>
      <vt:variant>
        <vt:lpwstr>https://emar.energycodes.co.uk/rm/resources/TX_cX0yp1S7EeuGWeSXvTEFcQ</vt:lpwstr>
      </vt:variant>
      <vt:variant>
        <vt:lpwstr/>
      </vt:variant>
      <vt:variant>
        <vt:i4>1900607</vt:i4>
      </vt:variant>
      <vt:variant>
        <vt:i4>1287</vt:i4>
      </vt:variant>
      <vt:variant>
        <vt:i4>0</vt:i4>
      </vt:variant>
      <vt:variant>
        <vt:i4>5</vt:i4>
      </vt:variant>
      <vt:variant>
        <vt:lpwstr>https://emar.energycodes.co.uk/rm/resources/TX_1lThov9HEeucfNymoP8LZw</vt:lpwstr>
      </vt:variant>
      <vt:variant>
        <vt:lpwstr/>
      </vt:variant>
      <vt:variant>
        <vt:i4>262253</vt:i4>
      </vt:variant>
      <vt:variant>
        <vt:i4>1284</vt:i4>
      </vt:variant>
      <vt:variant>
        <vt:i4>0</vt:i4>
      </vt:variant>
      <vt:variant>
        <vt:i4>5</vt:i4>
      </vt:variant>
      <vt:variant>
        <vt:lpwstr>https://emar.energycodes.co.uk/rm/resources/TX_cX8udFS7EeuGWeSXvTEFcQ</vt:lpwstr>
      </vt:variant>
      <vt:variant>
        <vt:lpwstr/>
      </vt:variant>
      <vt:variant>
        <vt:i4>4522046</vt:i4>
      </vt:variant>
      <vt:variant>
        <vt:i4>1281</vt:i4>
      </vt:variant>
      <vt:variant>
        <vt:i4>0</vt:i4>
      </vt:variant>
      <vt:variant>
        <vt:i4>5</vt:i4>
      </vt:variant>
      <vt:variant>
        <vt:lpwstr>https://emar.energycodes.co.uk/rm/resources/TX_cYI7tVS7EeuGWeSXvTEFcQ</vt:lpwstr>
      </vt:variant>
      <vt:variant>
        <vt:lpwstr/>
      </vt:variant>
      <vt:variant>
        <vt:i4>1572918</vt:i4>
      </vt:variant>
      <vt:variant>
        <vt:i4>1278</vt:i4>
      </vt:variant>
      <vt:variant>
        <vt:i4>0</vt:i4>
      </vt:variant>
      <vt:variant>
        <vt:i4>5</vt:i4>
      </vt:variant>
      <vt:variant>
        <vt:lpwstr>https://emar.energycodes.co.uk/rm/resources/TX_cX0yp1S7EeuGWeSXvTEFcQ</vt:lpwstr>
      </vt:variant>
      <vt:variant>
        <vt:lpwstr/>
      </vt:variant>
      <vt:variant>
        <vt:i4>6029432</vt:i4>
      </vt:variant>
      <vt:variant>
        <vt:i4>1275</vt:i4>
      </vt:variant>
      <vt:variant>
        <vt:i4>0</vt:i4>
      </vt:variant>
      <vt:variant>
        <vt:i4>5</vt:i4>
      </vt:variant>
      <vt:variant>
        <vt:lpwstr>https://emar.energycodes.co.uk/rm/resources/TX_cXsPwVS7EeuGWeSXvTEFcQ</vt:lpwstr>
      </vt:variant>
      <vt:variant>
        <vt:lpwstr/>
      </vt:variant>
      <vt:variant>
        <vt:i4>852086</vt:i4>
      </vt:variant>
      <vt:variant>
        <vt:i4>1272</vt:i4>
      </vt:variant>
      <vt:variant>
        <vt:i4>0</vt:i4>
      </vt:variant>
      <vt:variant>
        <vt:i4>5</vt:i4>
      </vt:variant>
      <vt:variant>
        <vt:lpwstr>https://emar.energycodes.co.uk/rm/resources/TX_cX4dAlS7EeuGWeSXvTEFcQ</vt:lpwstr>
      </vt:variant>
      <vt:variant>
        <vt:lpwstr/>
      </vt:variant>
      <vt:variant>
        <vt:i4>5177451</vt:i4>
      </vt:variant>
      <vt:variant>
        <vt:i4>1269</vt:i4>
      </vt:variant>
      <vt:variant>
        <vt:i4>0</vt:i4>
      </vt:variant>
      <vt:variant>
        <vt:i4>5</vt:i4>
      </vt:variant>
      <vt:variant>
        <vt:lpwstr>https://emar.energycodes.co.uk/rm/resources/TX_cXusBFS7EeuGWeSXvTEFcQ</vt:lpwstr>
      </vt:variant>
      <vt:variant>
        <vt:lpwstr/>
      </vt:variant>
      <vt:variant>
        <vt:i4>5898362</vt:i4>
      </vt:variant>
      <vt:variant>
        <vt:i4>1266</vt:i4>
      </vt:variant>
      <vt:variant>
        <vt:i4>0</vt:i4>
      </vt:variant>
      <vt:variant>
        <vt:i4>5</vt:i4>
      </vt:variant>
      <vt:variant>
        <vt:lpwstr>https://emar.energycodes.co.uk/rm/resources/TX_cXrBpFS7EeuGWeSXvTEFcQ</vt:lpwstr>
      </vt:variant>
      <vt:variant>
        <vt:lpwstr/>
      </vt:variant>
      <vt:variant>
        <vt:i4>5898362</vt:i4>
      </vt:variant>
      <vt:variant>
        <vt:i4>1263</vt:i4>
      </vt:variant>
      <vt:variant>
        <vt:i4>0</vt:i4>
      </vt:variant>
      <vt:variant>
        <vt:i4>5</vt:i4>
      </vt:variant>
      <vt:variant>
        <vt:lpwstr>https://emar.energycodes.co.uk/rm/resources/TX_cXrBpFS7EeuGWeSXvTEFcQ</vt:lpwstr>
      </vt:variant>
      <vt:variant>
        <vt:lpwstr/>
      </vt:variant>
      <vt:variant>
        <vt:i4>99</vt:i4>
      </vt:variant>
      <vt:variant>
        <vt:i4>1260</vt:i4>
      </vt:variant>
      <vt:variant>
        <vt:i4>0</vt:i4>
      </vt:variant>
      <vt:variant>
        <vt:i4>5</vt:i4>
      </vt:variant>
      <vt:variant>
        <vt:lpwstr>https://emar.energycodes.co.uk/rm/resources/TX_DeGXkq1xEeuXQ6cZymewkA</vt:lpwstr>
      </vt:variant>
      <vt:variant>
        <vt:lpwstr/>
      </vt:variant>
      <vt:variant>
        <vt:i4>6029432</vt:i4>
      </vt:variant>
      <vt:variant>
        <vt:i4>1257</vt:i4>
      </vt:variant>
      <vt:variant>
        <vt:i4>0</vt:i4>
      </vt:variant>
      <vt:variant>
        <vt:i4>5</vt:i4>
      </vt:variant>
      <vt:variant>
        <vt:lpwstr>https://emar.energycodes.co.uk/rm/resources/TX_cXsPwVS7EeuGWeSXvTEFcQ</vt:lpwstr>
      </vt:variant>
      <vt:variant>
        <vt:lpwstr/>
      </vt:variant>
      <vt:variant>
        <vt:i4>852086</vt:i4>
      </vt:variant>
      <vt:variant>
        <vt:i4>1254</vt:i4>
      </vt:variant>
      <vt:variant>
        <vt:i4>0</vt:i4>
      </vt:variant>
      <vt:variant>
        <vt:i4>5</vt:i4>
      </vt:variant>
      <vt:variant>
        <vt:lpwstr>https://emar.energycodes.co.uk/rm/resources/TX_cX4dAlS7EeuGWeSXvTEFcQ</vt:lpwstr>
      </vt:variant>
      <vt:variant>
        <vt:lpwstr/>
      </vt:variant>
      <vt:variant>
        <vt:i4>5439608</vt:i4>
      </vt:variant>
      <vt:variant>
        <vt:i4>1251</vt:i4>
      </vt:variant>
      <vt:variant>
        <vt:i4>0</vt:i4>
      </vt:variant>
      <vt:variant>
        <vt:i4>5</vt:i4>
      </vt:variant>
      <vt:variant>
        <vt:lpwstr>https://emar.energycodes.co.uk/rm/resources/TX_cXsPxVS7EeuGWeSXvTEFcQ</vt:lpwstr>
      </vt:variant>
      <vt:variant>
        <vt:lpwstr/>
      </vt:variant>
      <vt:variant>
        <vt:i4>524413</vt:i4>
      </vt:variant>
      <vt:variant>
        <vt:i4>1248</vt:i4>
      </vt:variant>
      <vt:variant>
        <vt:i4>0</vt:i4>
      </vt:variant>
      <vt:variant>
        <vt:i4>5</vt:i4>
      </vt:variant>
      <vt:variant>
        <vt:lpwstr>https://emar.energycodes.co.uk/rm/resources/TX_DdWwsa1xEeuXQ6cZymewkA</vt:lpwstr>
      </vt:variant>
      <vt:variant>
        <vt:lpwstr/>
      </vt:variant>
      <vt:variant>
        <vt:i4>5570673</vt:i4>
      </vt:variant>
      <vt:variant>
        <vt:i4>1245</vt:i4>
      </vt:variant>
      <vt:variant>
        <vt:i4>0</vt:i4>
      </vt:variant>
      <vt:variant>
        <vt:i4>5</vt:i4>
      </vt:variant>
      <vt:variant>
        <vt:lpwstr>https://emar.energycodes.co.uk/rm/resources/TX_DeIz0a1xEeuXQ6cZymewkA</vt:lpwstr>
      </vt:variant>
      <vt:variant>
        <vt:lpwstr/>
      </vt:variant>
      <vt:variant>
        <vt:i4>1572918</vt:i4>
      </vt:variant>
      <vt:variant>
        <vt:i4>1242</vt:i4>
      </vt:variant>
      <vt:variant>
        <vt:i4>0</vt:i4>
      </vt:variant>
      <vt:variant>
        <vt:i4>5</vt:i4>
      </vt:variant>
      <vt:variant>
        <vt:lpwstr>https://emar.energycodes.co.uk/rm/resources/TX_cX0yp1S7EeuGWeSXvTEFcQ</vt:lpwstr>
      </vt:variant>
      <vt:variant>
        <vt:lpwstr/>
      </vt:variant>
      <vt:variant>
        <vt:i4>524413</vt:i4>
      </vt:variant>
      <vt:variant>
        <vt:i4>1239</vt:i4>
      </vt:variant>
      <vt:variant>
        <vt:i4>0</vt:i4>
      </vt:variant>
      <vt:variant>
        <vt:i4>5</vt:i4>
      </vt:variant>
      <vt:variant>
        <vt:lpwstr>https://emar.energycodes.co.uk/rm/resources/TX_DdWwsa1xEeuXQ6cZymewkA</vt:lpwstr>
      </vt:variant>
      <vt:variant>
        <vt:lpwstr/>
      </vt:variant>
      <vt:variant>
        <vt:i4>6226039</vt:i4>
      </vt:variant>
      <vt:variant>
        <vt:i4>1236</vt:i4>
      </vt:variant>
      <vt:variant>
        <vt:i4>0</vt:i4>
      </vt:variant>
      <vt:variant>
        <vt:i4>5</vt:i4>
      </vt:variant>
      <vt:variant>
        <vt:lpwstr>https://emar.energycodes.co.uk/rm/resources/TX_cX3O4FS7EeuGWeSXvTEFcQ</vt:lpwstr>
      </vt:variant>
      <vt:variant>
        <vt:lpwstr/>
      </vt:variant>
      <vt:variant>
        <vt:i4>1572918</vt:i4>
      </vt:variant>
      <vt:variant>
        <vt:i4>1233</vt:i4>
      </vt:variant>
      <vt:variant>
        <vt:i4>0</vt:i4>
      </vt:variant>
      <vt:variant>
        <vt:i4>5</vt:i4>
      </vt:variant>
      <vt:variant>
        <vt:lpwstr>https://emar.energycodes.co.uk/rm/resources/TX_cX0yp1S7EeuGWeSXvTEFcQ</vt:lpwstr>
      </vt:variant>
      <vt:variant>
        <vt:lpwstr/>
      </vt:variant>
      <vt:variant>
        <vt:i4>786494</vt:i4>
      </vt:variant>
      <vt:variant>
        <vt:i4>1230</vt:i4>
      </vt:variant>
      <vt:variant>
        <vt:i4>0</vt:i4>
      </vt:variant>
      <vt:variant>
        <vt:i4>5</vt:i4>
      </vt:variant>
      <vt:variant>
        <vt:lpwstr>https://emar.energycodes.co.uk/rm/resources/TX_1jSIYP9HEeucfNymoP8LZw</vt:lpwstr>
      </vt:variant>
      <vt:variant>
        <vt:lpwstr/>
      </vt:variant>
      <vt:variant>
        <vt:i4>1900607</vt:i4>
      </vt:variant>
      <vt:variant>
        <vt:i4>1227</vt:i4>
      </vt:variant>
      <vt:variant>
        <vt:i4>0</vt:i4>
      </vt:variant>
      <vt:variant>
        <vt:i4>5</vt:i4>
      </vt:variant>
      <vt:variant>
        <vt:lpwstr>https://emar.energycodes.co.uk/rm/resources/TX_1lThov9HEeucfNymoP8LZw</vt:lpwstr>
      </vt:variant>
      <vt:variant>
        <vt:lpwstr/>
      </vt:variant>
      <vt:variant>
        <vt:i4>5439608</vt:i4>
      </vt:variant>
      <vt:variant>
        <vt:i4>1224</vt:i4>
      </vt:variant>
      <vt:variant>
        <vt:i4>0</vt:i4>
      </vt:variant>
      <vt:variant>
        <vt:i4>5</vt:i4>
      </vt:variant>
      <vt:variant>
        <vt:lpwstr>https://emar.energycodes.co.uk/rm/resources/TX_cXsPxVS7EeuGWeSXvTEFcQ</vt:lpwstr>
      </vt:variant>
      <vt:variant>
        <vt:lpwstr/>
      </vt:variant>
      <vt:variant>
        <vt:i4>6160416</vt:i4>
      </vt:variant>
      <vt:variant>
        <vt:i4>1221</vt:i4>
      </vt:variant>
      <vt:variant>
        <vt:i4>0</vt:i4>
      </vt:variant>
      <vt:variant>
        <vt:i4>5</vt:i4>
      </vt:variant>
      <vt:variant>
        <vt:lpwstr>https://emar.energycodes.co.uk/rm/resources/TX_cX3O51S7EeuGWeSXvTEFcQ</vt:lpwstr>
      </vt:variant>
      <vt:variant>
        <vt:lpwstr/>
      </vt:variant>
      <vt:variant>
        <vt:i4>1572918</vt:i4>
      </vt:variant>
      <vt:variant>
        <vt:i4>1218</vt:i4>
      </vt:variant>
      <vt:variant>
        <vt:i4>0</vt:i4>
      </vt:variant>
      <vt:variant>
        <vt:i4>5</vt:i4>
      </vt:variant>
      <vt:variant>
        <vt:lpwstr>https://emar.energycodes.co.uk/rm/resources/TX_cX0yp1S7EeuGWeSXvTEFcQ</vt:lpwstr>
      </vt:variant>
      <vt:variant>
        <vt:lpwstr/>
      </vt:variant>
      <vt:variant>
        <vt:i4>4849760</vt:i4>
      </vt:variant>
      <vt:variant>
        <vt:i4>1215</vt:i4>
      </vt:variant>
      <vt:variant>
        <vt:i4>0</vt:i4>
      </vt:variant>
      <vt:variant>
        <vt:i4>5</vt:i4>
      </vt:variant>
      <vt:variant>
        <vt:lpwstr>https://emar.energycodes.co.uk/rm/resources/TX_cYJixVS7EeuGWeSXvTEFcQ</vt:lpwstr>
      </vt:variant>
      <vt:variant>
        <vt:lpwstr/>
      </vt:variant>
      <vt:variant>
        <vt:i4>6160416</vt:i4>
      </vt:variant>
      <vt:variant>
        <vt:i4>1212</vt:i4>
      </vt:variant>
      <vt:variant>
        <vt:i4>0</vt:i4>
      </vt:variant>
      <vt:variant>
        <vt:i4>5</vt:i4>
      </vt:variant>
      <vt:variant>
        <vt:lpwstr>https://emar.energycodes.co.uk/rm/resources/TX_cX3O51S7EeuGWeSXvTEFcQ</vt:lpwstr>
      </vt:variant>
      <vt:variant>
        <vt:lpwstr/>
      </vt:variant>
      <vt:variant>
        <vt:i4>1572918</vt:i4>
      </vt:variant>
      <vt:variant>
        <vt:i4>1209</vt:i4>
      </vt:variant>
      <vt:variant>
        <vt:i4>0</vt:i4>
      </vt:variant>
      <vt:variant>
        <vt:i4>5</vt:i4>
      </vt:variant>
      <vt:variant>
        <vt:lpwstr>https://emar.energycodes.co.uk/rm/resources/TX_cX0yp1S7EeuGWeSXvTEFcQ</vt:lpwstr>
      </vt:variant>
      <vt:variant>
        <vt:lpwstr/>
      </vt:variant>
      <vt:variant>
        <vt:i4>46</vt:i4>
      </vt:variant>
      <vt:variant>
        <vt:i4>1206</vt:i4>
      </vt:variant>
      <vt:variant>
        <vt:i4>0</vt:i4>
      </vt:variant>
      <vt:variant>
        <vt:i4>5</vt:i4>
      </vt:variant>
      <vt:variant>
        <vt:lpwstr>https://emar.energycodes.co.uk/rm/resources/TX_a6jY0FS6EeuGWeSXvTEFcQ</vt:lpwstr>
      </vt:variant>
      <vt:variant>
        <vt:lpwstr/>
      </vt:variant>
      <vt:variant>
        <vt:i4>196705</vt:i4>
      </vt:variant>
      <vt:variant>
        <vt:i4>1203</vt:i4>
      </vt:variant>
      <vt:variant>
        <vt:i4>0</vt:i4>
      </vt:variant>
      <vt:variant>
        <vt:i4>5</vt:i4>
      </vt:variant>
      <vt:variant>
        <vt:lpwstr>https://emar.energycodes.co.uk/rm/resources/TX_cX6SMlS7EeuGWeSXvTEFcQ</vt:lpwstr>
      </vt:variant>
      <vt:variant>
        <vt:lpwstr/>
      </vt:variant>
      <vt:variant>
        <vt:i4>524413</vt:i4>
      </vt:variant>
      <vt:variant>
        <vt:i4>1200</vt:i4>
      </vt:variant>
      <vt:variant>
        <vt:i4>0</vt:i4>
      </vt:variant>
      <vt:variant>
        <vt:i4>5</vt:i4>
      </vt:variant>
      <vt:variant>
        <vt:lpwstr>https://emar.energycodes.co.uk/rm/resources/TX_DdWwsa1xEeuXQ6cZymewkA</vt:lpwstr>
      </vt:variant>
      <vt:variant>
        <vt:lpwstr/>
      </vt:variant>
      <vt:variant>
        <vt:i4>6226039</vt:i4>
      </vt:variant>
      <vt:variant>
        <vt:i4>1197</vt:i4>
      </vt:variant>
      <vt:variant>
        <vt:i4>0</vt:i4>
      </vt:variant>
      <vt:variant>
        <vt:i4>5</vt:i4>
      </vt:variant>
      <vt:variant>
        <vt:lpwstr>https://emar.energycodes.co.uk/rm/resources/TX_cX3O4FS7EeuGWeSXvTEFcQ</vt:lpwstr>
      </vt:variant>
      <vt:variant>
        <vt:lpwstr/>
      </vt:variant>
      <vt:variant>
        <vt:i4>1572918</vt:i4>
      </vt:variant>
      <vt:variant>
        <vt:i4>1194</vt:i4>
      </vt:variant>
      <vt:variant>
        <vt:i4>0</vt:i4>
      </vt:variant>
      <vt:variant>
        <vt:i4>5</vt:i4>
      </vt:variant>
      <vt:variant>
        <vt:lpwstr>https://emar.energycodes.co.uk/rm/resources/TX_cX0yp1S7EeuGWeSXvTEFcQ</vt:lpwstr>
      </vt:variant>
      <vt:variant>
        <vt:lpwstr/>
      </vt:variant>
      <vt:variant>
        <vt:i4>5898362</vt:i4>
      </vt:variant>
      <vt:variant>
        <vt:i4>1191</vt:i4>
      </vt:variant>
      <vt:variant>
        <vt:i4>0</vt:i4>
      </vt:variant>
      <vt:variant>
        <vt:i4>5</vt:i4>
      </vt:variant>
      <vt:variant>
        <vt:lpwstr>https://emar.energycodes.co.uk/rm/resources/TX_cXrBpFS7EeuGWeSXvTEFcQ</vt:lpwstr>
      </vt:variant>
      <vt:variant>
        <vt:lpwstr/>
      </vt:variant>
      <vt:variant>
        <vt:i4>6160416</vt:i4>
      </vt:variant>
      <vt:variant>
        <vt:i4>1188</vt:i4>
      </vt:variant>
      <vt:variant>
        <vt:i4>0</vt:i4>
      </vt:variant>
      <vt:variant>
        <vt:i4>5</vt:i4>
      </vt:variant>
      <vt:variant>
        <vt:lpwstr>https://emar.energycodes.co.uk/rm/resources/TX_cX3O51S7EeuGWeSXvTEFcQ</vt:lpwstr>
      </vt:variant>
      <vt:variant>
        <vt:lpwstr/>
      </vt:variant>
      <vt:variant>
        <vt:i4>5898362</vt:i4>
      </vt:variant>
      <vt:variant>
        <vt:i4>1185</vt:i4>
      </vt:variant>
      <vt:variant>
        <vt:i4>0</vt:i4>
      </vt:variant>
      <vt:variant>
        <vt:i4>5</vt:i4>
      </vt:variant>
      <vt:variant>
        <vt:lpwstr>https://emar.energycodes.co.uk/rm/resources/TX_cXrBpFS7EeuGWeSXvTEFcQ</vt:lpwstr>
      </vt:variant>
      <vt:variant>
        <vt:lpwstr/>
      </vt:variant>
      <vt:variant>
        <vt:i4>1179769</vt:i4>
      </vt:variant>
      <vt:variant>
        <vt:i4>1182</vt:i4>
      </vt:variant>
      <vt:variant>
        <vt:i4>0</vt:i4>
      </vt:variant>
      <vt:variant>
        <vt:i4>5</vt:i4>
      </vt:variant>
      <vt:variant>
        <vt:lpwstr>https://emar.energycodes.co.uk/rm/resources/TX_cX2AxFS7EeuGWeSXvTEFcQ</vt:lpwstr>
      </vt:variant>
      <vt:variant>
        <vt:lpwstr/>
      </vt:variant>
      <vt:variant>
        <vt:i4>6160416</vt:i4>
      </vt:variant>
      <vt:variant>
        <vt:i4>1179</vt:i4>
      </vt:variant>
      <vt:variant>
        <vt:i4>0</vt:i4>
      </vt:variant>
      <vt:variant>
        <vt:i4>5</vt:i4>
      </vt:variant>
      <vt:variant>
        <vt:lpwstr>https://emar.energycodes.co.uk/rm/resources/TX_cX3O51S7EeuGWeSXvTEFcQ</vt:lpwstr>
      </vt:variant>
      <vt:variant>
        <vt:lpwstr/>
      </vt:variant>
      <vt:variant>
        <vt:i4>5898362</vt:i4>
      </vt:variant>
      <vt:variant>
        <vt:i4>1176</vt:i4>
      </vt:variant>
      <vt:variant>
        <vt:i4>0</vt:i4>
      </vt:variant>
      <vt:variant>
        <vt:i4>5</vt:i4>
      </vt:variant>
      <vt:variant>
        <vt:lpwstr>https://emar.energycodes.co.uk/rm/resources/TX_cXrBpFS7EeuGWeSXvTEFcQ</vt:lpwstr>
      </vt:variant>
      <vt:variant>
        <vt:lpwstr/>
      </vt:variant>
      <vt:variant>
        <vt:i4>6160416</vt:i4>
      </vt:variant>
      <vt:variant>
        <vt:i4>1173</vt:i4>
      </vt:variant>
      <vt:variant>
        <vt:i4>0</vt:i4>
      </vt:variant>
      <vt:variant>
        <vt:i4>5</vt:i4>
      </vt:variant>
      <vt:variant>
        <vt:lpwstr>https://emar.energycodes.co.uk/rm/resources/TX_cX3O51S7EeuGWeSXvTEFcQ</vt:lpwstr>
      </vt:variant>
      <vt:variant>
        <vt:lpwstr/>
      </vt:variant>
      <vt:variant>
        <vt:i4>4522046</vt:i4>
      </vt:variant>
      <vt:variant>
        <vt:i4>1170</vt:i4>
      </vt:variant>
      <vt:variant>
        <vt:i4>0</vt:i4>
      </vt:variant>
      <vt:variant>
        <vt:i4>5</vt:i4>
      </vt:variant>
      <vt:variant>
        <vt:lpwstr>https://emar.energycodes.co.uk/rm/resources/TX_cYI7tVS7EeuGWeSXvTEFcQ</vt:lpwstr>
      </vt:variant>
      <vt:variant>
        <vt:lpwstr/>
      </vt:variant>
      <vt:variant>
        <vt:i4>4522046</vt:i4>
      </vt:variant>
      <vt:variant>
        <vt:i4>1167</vt:i4>
      </vt:variant>
      <vt:variant>
        <vt:i4>0</vt:i4>
      </vt:variant>
      <vt:variant>
        <vt:i4>5</vt:i4>
      </vt:variant>
      <vt:variant>
        <vt:lpwstr>https://emar.energycodes.co.uk/rm/resources/TX_cYI7tVS7EeuGWeSXvTEFcQ</vt:lpwstr>
      </vt:variant>
      <vt:variant>
        <vt:lpwstr/>
      </vt:variant>
      <vt:variant>
        <vt:i4>4522083</vt:i4>
      </vt:variant>
      <vt:variant>
        <vt:i4>1164</vt:i4>
      </vt:variant>
      <vt:variant>
        <vt:i4>0</vt:i4>
      </vt:variant>
      <vt:variant>
        <vt:i4>5</vt:i4>
      </vt:variant>
      <vt:variant>
        <vt:lpwstr>https://emar.energycodes.co.uk/rm/resources/TX_cXzkgVS7EeuGWeSXvTEFcQ</vt:lpwstr>
      </vt:variant>
      <vt:variant>
        <vt:lpwstr/>
      </vt:variant>
      <vt:variant>
        <vt:i4>99</vt:i4>
      </vt:variant>
      <vt:variant>
        <vt:i4>1161</vt:i4>
      </vt:variant>
      <vt:variant>
        <vt:i4>0</vt:i4>
      </vt:variant>
      <vt:variant>
        <vt:i4>5</vt:i4>
      </vt:variant>
      <vt:variant>
        <vt:lpwstr>https://emar.energycodes.co.uk/rm/resources/TX_DeGXkq1xEeuXQ6cZymewkA</vt:lpwstr>
      </vt:variant>
      <vt:variant>
        <vt:lpwstr/>
      </vt:variant>
      <vt:variant>
        <vt:i4>5373987</vt:i4>
      </vt:variant>
      <vt:variant>
        <vt:i4>1158</vt:i4>
      </vt:variant>
      <vt:variant>
        <vt:i4>0</vt:i4>
      </vt:variant>
      <vt:variant>
        <vt:i4>5</vt:i4>
      </vt:variant>
      <vt:variant>
        <vt:lpwstr>https://emar.energycodes.co.uk/rm/resources/TX_cX319lS7EeuGWeSXvTEFcQ</vt:lpwstr>
      </vt:variant>
      <vt:variant>
        <vt:lpwstr/>
      </vt:variant>
      <vt:variant>
        <vt:i4>6160416</vt:i4>
      </vt:variant>
      <vt:variant>
        <vt:i4>1155</vt:i4>
      </vt:variant>
      <vt:variant>
        <vt:i4>0</vt:i4>
      </vt:variant>
      <vt:variant>
        <vt:i4>5</vt:i4>
      </vt:variant>
      <vt:variant>
        <vt:lpwstr>https://emar.energycodes.co.uk/rm/resources/TX_cX3O51S7EeuGWeSXvTEFcQ</vt:lpwstr>
      </vt:variant>
      <vt:variant>
        <vt:lpwstr/>
      </vt:variant>
      <vt:variant>
        <vt:i4>4522046</vt:i4>
      </vt:variant>
      <vt:variant>
        <vt:i4>1152</vt:i4>
      </vt:variant>
      <vt:variant>
        <vt:i4>0</vt:i4>
      </vt:variant>
      <vt:variant>
        <vt:i4>5</vt:i4>
      </vt:variant>
      <vt:variant>
        <vt:lpwstr>https://emar.energycodes.co.uk/rm/resources/TX_cYI7tVS7EeuGWeSXvTEFcQ</vt:lpwstr>
      </vt:variant>
      <vt:variant>
        <vt:lpwstr/>
      </vt:variant>
      <vt:variant>
        <vt:i4>99</vt:i4>
      </vt:variant>
      <vt:variant>
        <vt:i4>1149</vt:i4>
      </vt:variant>
      <vt:variant>
        <vt:i4>0</vt:i4>
      </vt:variant>
      <vt:variant>
        <vt:i4>5</vt:i4>
      </vt:variant>
      <vt:variant>
        <vt:lpwstr>https://emar.energycodes.co.uk/rm/resources/TX_DeGXkq1xEeuXQ6cZymewkA</vt:lpwstr>
      </vt:variant>
      <vt:variant>
        <vt:lpwstr/>
      </vt:variant>
      <vt:variant>
        <vt:i4>5373987</vt:i4>
      </vt:variant>
      <vt:variant>
        <vt:i4>1146</vt:i4>
      </vt:variant>
      <vt:variant>
        <vt:i4>0</vt:i4>
      </vt:variant>
      <vt:variant>
        <vt:i4>5</vt:i4>
      </vt:variant>
      <vt:variant>
        <vt:lpwstr>https://emar.energycodes.co.uk/rm/resources/TX_cX319lS7EeuGWeSXvTEFcQ</vt:lpwstr>
      </vt:variant>
      <vt:variant>
        <vt:lpwstr/>
      </vt:variant>
      <vt:variant>
        <vt:i4>5898362</vt:i4>
      </vt:variant>
      <vt:variant>
        <vt:i4>1143</vt:i4>
      </vt:variant>
      <vt:variant>
        <vt:i4>0</vt:i4>
      </vt:variant>
      <vt:variant>
        <vt:i4>5</vt:i4>
      </vt:variant>
      <vt:variant>
        <vt:lpwstr>https://emar.energycodes.co.uk/rm/resources/TX_cXrBpFS7EeuGWeSXvTEFcQ</vt:lpwstr>
      </vt:variant>
      <vt:variant>
        <vt:lpwstr/>
      </vt:variant>
      <vt:variant>
        <vt:i4>262253</vt:i4>
      </vt:variant>
      <vt:variant>
        <vt:i4>1140</vt:i4>
      </vt:variant>
      <vt:variant>
        <vt:i4>0</vt:i4>
      </vt:variant>
      <vt:variant>
        <vt:i4>5</vt:i4>
      </vt:variant>
      <vt:variant>
        <vt:lpwstr>https://emar.energycodes.co.uk/rm/resources/TX_cX8udFS7EeuGWeSXvTEFcQ</vt:lpwstr>
      </vt:variant>
      <vt:variant>
        <vt:lpwstr/>
      </vt:variant>
      <vt:variant>
        <vt:i4>5898362</vt:i4>
      </vt:variant>
      <vt:variant>
        <vt:i4>1137</vt:i4>
      </vt:variant>
      <vt:variant>
        <vt:i4>0</vt:i4>
      </vt:variant>
      <vt:variant>
        <vt:i4>5</vt:i4>
      </vt:variant>
      <vt:variant>
        <vt:lpwstr>https://emar.energycodes.co.uk/rm/resources/TX_cXrBpFS7EeuGWeSXvTEFcQ</vt:lpwstr>
      </vt:variant>
      <vt:variant>
        <vt:lpwstr/>
      </vt:variant>
      <vt:variant>
        <vt:i4>1966152</vt:i4>
      </vt:variant>
      <vt:variant>
        <vt:i4>1134</vt:i4>
      </vt:variant>
      <vt:variant>
        <vt:i4>0</vt:i4>
      </vt:variant>
      <vt:variant>
        <vt:i4>5</vt:i4>
      </vt:variant>
      <vt:variant>
        <vt:lpwstr>https://emar.energycodes.co.uk/rm/resources/TX_1lS6k_9HEeucfNymoP8LZw</vt:lpwstr>
      </vt:variant>
      <vt:variant>
        <vt:lpwstr/>
      </vt:variant>
      <vt:variant>
        <vt:i4>65593</vt:i4>
      </vt:variant>
      <vt:variant>
        <vt:i4>1131</vt:i4>
      </vt:variant>
      <vt:variant>
        <vt:i4>0</vt:i4>
      </vt:variant>
      <vt:variant>
        <vt:i4>5</vt:i4>
      </vt:variant>
      <vt:variant>
        <vt:lpwstr>https://emar.energycodes.co.uk/rm/resources/TX_1jRhUv9HEeucfNymoP8LZw</vt:lpwstr>
      </vt:variant>
      <vt:variant>
        <vt:lpwstr/>
      </vt:variant>
      <vt:variant>
        <vt:i4>786494</vt:i4>
      </vt:variant>
      <vt:variant>
        <vt:i4>1128</vt:i4>
      </vt:variant>
      <vt:variant>
        <vt:i4>0</vt:i4>
      </vt:variant>
      <vt:variant>
        <vt:i4>5</vt:i4>
      </vt:variant>
      <vt:variant>
        <vt:lpwstr>https://emar.energycodes.co.uk/rm/resources/TX_1jSIYP9HEeucfNymoP8LZw</vt:lpwstr>
      </vt:variant>
      <vt:variant>
        <vt:lpwstr/>
      </vt:variant>
      <vt:variant>
        <vt:i4>5439545</vt:i4>
      </vt:variant>
      <vt:variant>
        <vt:i4>1125</vt:i4>
      </vt:variant>
      <vt:variant>
        <vt:i4>0</vt:i4>
      </vt:variant>
      <vt:variant>
        <vt:i4>5</vt:i4>
      </vt:variant>
      <vt:variant>
        <vt:lpwstr>https://emar.energycodes.co.uk/rm/resources/TX_cX318VS7EeuGWeSXvTEFcQ</vt:lpwstr>
      </vt:variant>
      <vt:variant>
        <vt:lpwstr/>
      </vt:variant>
      <vt:variant>
        <vt:i4>99</vt:i4>
      </vt:variant>
      <vt:variant>
        <vt:i4>1122</vt:i4>
      </vt:variant>
      <vt:variant>
        <vt:i4>0</vt:i4>
      </vt:variant>
      <vt:variant>
        <vt:i4>5</vt:i4>
      </vt:variant>
      <vt:variant>
        <vt:lpwstr>https://emar.energycodes.co.uk/rm/resources/TX_DeGXkq1xEeuXQ6cZymewkA</vt:lpwstr>
      </vt:variant>
      <vt:variant>
        <vt:lpwstr/>
      </vt:variant>
      <vt:variant>
        <vt:i4>107</vt:i4>
      </vt:variant>
      <vt:variant>
        <vt:i4>1119</vt:i4>
      </vt:variant>
      <vt:variant>
        <vt:i4>0</vt:i4>
      </vt:variant>
      <vt:variant>
        <vt:i4>5</vt:i4>
      </vt:variant>
      <vt:variant>
        <vt:lpwstr>https://emar.energycodes.co.uk/rm/resources/TX_cX6SNFS7EeuGWeSXvTEFcQ</vt:lpwstr>
      </vt:variant>
      <vt:variant>
        <vt:lpwstr/>
      </vt:variant>
      <vt:variant>
        <vt:i4>5373987</vt:i4>
      </vt:variant>
      <vt:variant>
        <vt:i4>1116</vt:i4>
      </vt:variant>
      <vt:variant>
        <vt:i4>0</vt:i4>
      </vt:variant>
      <vt:variant>
        <vt:i4>5</vt:i4>
      </vt:variant>
      <vt:variant>
        <vt:lpwstr>https://emar.energycodes.co.uk/rm/resources/TX_cX319lS7EeuGWeSXvTEFcQ</vt:lpwstr>
      </vt:variant>
      <vt:variant>
        <vt:lpwstr/>
      </vt:variant>
      <vt:variant>
        <vt:i4>5898362</vt:i4>
      </vt:variant>
      <vt:variant>
        <vt:i4>1113</vt:i4>
      </vt:variant>
      <vt:variant>
        <vt:i4>0</vt:i4>
      </vt:variant>
      <vt:variant>
        <vt:i4>5</vt:i4>
      </vt:variant>
      <vt:variant>
        <vt:lpwstr>https://emar.energycodes.co.uk/rm/resources/TX_cXrBpFS7EeuGWeSXvTEFcQ</vt:lpwstr>
      </vt:variant>
      <vt:variant>
        <vt:lpwstr/>
      </vt:variant>
      <vt:variant>
        <vt:i4>5898362</vt:i4>
      </vt:variant>
      <vt:variant>
        <vt:i4>1110</vt:i4>
      </vt:variant>
      <vt:variant>
        <vt:i4>0</vt:i4>
      </vt:variant>
      <vt:variant>
        <vt:i4>5</vt:i4>
      </vt:variant>
      <vt:variant>
        <vt:lpwstr>https://emar.energycodes.co.uk/rm/resources/TX_cXrBpFS7EeuGWeSXvTEFcQ</vt:lpwstr>
      </vt:variant>
      <vt:variant>
        <vt:lpwstr/>
      </vt:variant>
      <vt:variant>
        <vt:i4>4849760</vt:i4>
      </vt:variant>
      <vt:variant>
        <vt:i4>1107</vt:i4>
      </vt:variant>
      <vt:variant>
        <vt:i4>0</vt:i4>
      </vt:variant>
      <vt:variant>
        <vt:i4>5</vt:i4>
      </vt:variant>
      <vt:variant>
        <vt:lpwstr>https://emar.energycodes.co.uk/rm/resources/TX_cYJixVS7EeuGWeSXvTEFcQ</vt:lpwstr>
      </vt:variant>
      <vt:variant>
        <vt:lpwstr/>
      </vt:variant>
      <vt:variant>
        <vt:i4>99</vt:i4>
      </vt:variant>
      <vt:variant>
        <vt:i4>1104</vt:i4>
      </vt:variant>
      <vt:variant>
        <vt:i4>0</vt:i4>
      </vt:variant>
      <vt:variant>
        <vt:i4>5</vt:i4>
      </vt:variant>
      <vt:variant>
        <vt:lpwstr>https://emar.energycodes.co.uk/rm/resources/TX_DeGXkq1xEeuXQ6cZymewkA</vt:lpwstr>
      </vt:variant>
      <vt:variant>
        <vt:lpwstr/>
      </vt:variant>
      <vt:variant>
        <vt:i4>5373987</vt:i4>
      </vt:variant>
      <vt:variant>
        <vt:i4>1101</vt:i4>
      </vt:variant>
      <vt:variant>
        <vt:i4>0</vt:i4>
      </vt:variant>
      <vt:variant>
        <vt:i4>5</vt:i4>
      </vt:variant>
      <vt:variant>
        <vt:lpwstr>https://emar.energycodes.co.uk/rm/resources/TX_cX319lS7EeuGWeSXvTEFcQ</vt:lpwstr>
      </vt:variant>
      <vt:variant>
        <vt:lpwstr/>
      </vt:variant>
      <vt:variant>
        <vt:i4>99</vt:i4>
      </vt:variant>
      <vt:variant>
        <vt:i4>1098</vt:i4>
      </vt:variant>
      <vt:variant>
        <vt:i4>0</vt:i4>
      </vt:variant>
      <vt:variant>
        <vt:i4>5</vt:i4>
      </vt:variant>
      <vt:variant>
        <vt:lpwstr>https://emar.energycodes.co.uk/rm/resources/TX_DeGXkq1xEeuXQ6cZymewkA</vt:lpwstr>
      </vt:variant>
      <vt:variant>
        <vt:lpwstr/>
      </vt:variant>
      <vt:variant>
        <vt:i4>5373987</vt:i4>
      </vt:variant>
      <vt:variant>
        <vt:i4>1095</vt:i4>
      </vt:variant>
      <vt:variant>
        <vt:i4>0</vt:i4>
      </vt:variant>
      <vt:variant>
        <vt:i4>5</vt:i4>
      </vt:variant>
      <vt:variant>
        <vt:lpwstr>https://emar.energycodes.co.uk/rm/resources/TX_cX319lS7EeuGWeSXvTEFcQ</vt:lpwstr>
      </vt:variant>
      <vt:variant>
        <vt:lpwstr/>
      </vt:variant>
      <vt:variant>
        <vt:i4>99</vt:i4>
      </vt:variant>
      <vt:variant>
        <vt:i4>1092</vt:i4>
      </vt:variant>
      <vt:variant>
        <vt:i4>0</vt:i4>
      </vt:variant>
      <vt:variant>
        <vt:i4>5</vt:i4>
      </vt:variant>
      <vt:variant>
        <vt:lpwstr>https://emar.energycodes.co.uk/rm/resources/TX_DeGXkq1xEeuXQ6cZymewkA</vt:lpwstr>
      </vt:variant>
      <vt:variant>
        <vt:lpwstr/>
      </vt:variant>
      <vt:variant>
        <vt:i4>5898362</vt:i4>
      </vt:variant>
      <vt:variant>
        <vt:i4>1089</vt:i4>
      </vt:variant>
      <vt:variant>
        <vt:i4>0</vt:i4>
      </vt:variant>
      <vt:variant>
        <vt:i4>5</vt:i4>
      </vt:variant>
      <vt:variant>
        <vt:lpwstr>https://emar.energycodes.co.uk/rm/resources/TX_cXrBpFS7EeuGWeSXvTEFcQ</vt:lpwstr>
      </vt:variant>
      <vt:variant>
        <vt:lpwstr/>
      </vt:variant>
      <vt:variant>
        <vt:i4>4522083</vt:i4>
      </vt:variant>
      <vt:variant>
        <vt:i4>1086</vt:i4>
      </vt:variant>
      <vt:variant>
        <vt:i4>0</vt:i4>
      </vt:variant>
      <vt:variant>
        <vt:i4>5</vt:i4>
      </vt:variant>
      <vt:variant>
        <vt:lpwstr>https://emar.energycodes.co.uk/rm/resources/TX_cXzkgVS7EeuGWeSXvTEFcQ</vt:lpwstr>
      </vt:variant>
      <vt:variant>
        <vt:lpwstr/>
      </vt:variant>
      <vt:variant>
        <vt:i4>1572918</vt:i4>
      </vt:variant>
      <vt:variant>
        <vt:i4>1083</vt:i4>
      </vt:variant>
      <vt:variant>
        <vt:i4>0</vt:i4>
      </vt:variant>
      <vt:variant>
        <vt:i4>5</vt:i4>
      </vt:variant>
      <vt:variant>
        <vt:lpwstr>https://emar.energycodes.co.uk/rm/resources/TX_cX0yp1S7EeuGWeSXvTEFcQ</vt:lpwstr>
      </vt:variant>
      <vt:variant>
        <vt:lpwstr/>
      </vt:variant>
      <vt:variant>
        <vt:i4>5898362</vt:i4>
      </vt:variant>
      <vt:variant>
        <vt:i4>1080</vt:i4>
      </vt:variant>
      <vt:variant>
        <vt:i4>0</vt:i4>
      </vt:variant>
      <vt:variant>
        <vt:i4>5</vt:i4>
      </vt:variant>
      <vt:variant>
        <vt:lpwstr>https://emar.energycodes.co.uk/rm/resources/TX_cXrBpFS7EeuGWeSXvTEFcQ</vt:lpwstr>
      </vt:variant>
      <vt:variant>
        <vt:lpwstr/>
      </vt:variant>
      <vt:variant>
        <vt:i4>6029432</vt:i4>
      </vt:variant>
      <vt:variant>
        <vt:i4>1077</vt:i4>
      </vt:variant>
      <vt:variant>
        <vt:i4>0</vt:i4>
      </vt:variant>
      <vt:variant>
        <vt:i4>5</vt:i4>
      </vt:variant>
      <vt:variant>
        <vt:lpwstr>https://emar.energycodes.co.uk/rm/resources/TX_cXsPwVS7EeuGWeSXvTEFcQ</vt:lpwstr>
      </vt:variant>
      <vt:variant>
        <vt:lpwstr/>
      </vt:variant>
      <vt:variant>
        <vt:i4>852086</vt:i4>
      </vt:variant>
      <vt:variant>
        <vt:i4>1074</vt:i4>
      </vt:variant>
      <vt:variant>
        <vt:i4>0</vt:i4>
      </vt:variant>
      <vt:variant>
        <vt:i4>5</vt:i4>
      </vt:variant>
      <vt:variant>
        <vt:lpwstr>https://emar.energycodes.co.uk/rm/resources/TX_cX4dAlS7EeuGWeSXvTEFcQ</vt:lpwstr>
      </vt:variant>
      <vt:variant>
        <vt:lpwstr/>
      </vt:variant>
      <vt:variant>
        <vt:i4>99</vt:i4>
      </vt:variant>
      <vt:variant>
        <vt:i4>1071</vt:i4>
      </vt:variant>
      <vt:variant>
        <vt:i4>0</vt:i4>
      </vt:variant>
      <vt:variant>
        <vt:i4>5</vt:i4>
      </vt:variant>
      <vt:variant>
        <vt:lpwstr>https://emar.energycodes.co.uk/rm/resources/TX_DeGXkq1xEeuXQ6cZymewkA</vt:lpwstr>
      </vt:variant>
      <vt:variant>
        <vt:lpwstr/>
      </vt:variant>
      <vt:variant>
        <vt:i4>6029432</vt:i4>
      </vt:variant>
      <vt:variant>
        <vt:i4>1068</vt:i4>
      </vt:variant>
      <vt:variant>
        <vt:i4>0</vt:i4>
      </vt:variant>
      <vt:variant>
        <vt:i4>5</vt:i4>
      </vt:variant>
      <vt:variant>
        <vt:lpwstr>https://emar.energycodes.co.uk/rm/resources/TX_cXsPwVS7EeuGWeSXvTEFcQ</vt:lpwstr>
      </vt:variant>
      <vt:variant>
        <vt:lpwstr/>
      </vt:variant>
      <vt:variant>
        <vt:i4>852086</vt:i4>
      </vt:variant>
      <vt:variant>
        <vt:i4>1065</vt:i4>
      </vt:variant>
      <vt:variant>
        <vt:i4>0</vt:i4>
      </vt:variant>
      <vt:variant>
        <vt:i4>5</vt:i4>
      </vt:variant>
      <vt:variant>
        <vt:lpwstr>https://emar.energycodes.co.uk/rm/resources/TX_cX4dAlS7EeuGWeSXvTEFcQ</vt:lpwstr>
      </vt:variant>
      <vt:variant>
        <vt:lpwstr/>
      </vt:variant>
      <vt:variant>
        <vt:i4>99</vt:i4>
      </vt:variant>
      <vt:variant>
        <vt:i4>1062</vt:i4>
      </vt:variant>
      <vt:variant>
        <vt:i4>0</vt:i4>
      </vt:variant>
      <vt:variant>
        <vt:i4>5</vt:i4>
      </vt:variant>
      <vt:variant>
        <vt:lpwstr>https://emar.energycodes.co.uk/rm/resources/TX_DeGXkq1xEeuXQ6cZymewkA</vt:lpwstr>
      </vt:variant>
      <vt:variant>
        <vt:lpwstr/>
      </vt:variant>
      <vt:variant>
        <vt:i4>5898362</vt:i4>
      </vt:variant>
      <vt:variant>
        <vt:i4>1059</vt:i4>
      </vt:variant>
      <vt:variant>
        <vt:i4>0</vt:i4>
      </vt:variant>
      <vt:variant>
        <vt:i4>5</vt:i4>
      </vt:variant>
      <vt:variant>
        <vt:lpwstr>https://emar.energycodes.co.uk/rm/resources/TX_cXrBpFS7EeuGWeSXvTEFcQ</vt:lpwstr>
      </vt:variant>
      <vt:variant>
        <vt:lpwstr/>
      </vt:variant>
      <vt:variant>
        <vt:i4>4522046</vt:i4>
      </vt:variant>
      <vt:variant>
        <vt:i4>1056</vt:i4>
      </vt:variant>
      <vt:variant>
        <vt:i4>0</vt:i4>
      </vt:variant>
      <vt:variant>
        <vt:i4>5</vt:i4>
      </vt:variant>
      <vt:variant>
        <vt:lpwstr>https://emar.energycodes.co.uk/rm/resources/TX_cYI7tVS7EeuGWeSXvTEFcQ</vt:lpwstr>
      </vt:variant>
      <vt:variant>
        <vt:lpwstr/>
      </vt:variant>
      <vt:variant>
        <vt:i4>5898362</vt:i4>
      </vt:variant>
      <vt:variant>
        <vt:i4>1053</vt:i4>
      </vt:variant>
      <vt:variant>
        <vt:i4>0</vt:i4>
      </vt:variant>
      <vt:variant>
        <vt:i4>5</vt:i4>
      </vt:variant>
      <vt:variant>
        <vt:lpwstr>https://emar.energycodes.co.uk/rm/resources/TX_cXrBpFS7EeuGWeSXvTEFcQ</vt:lpwstr>
      </vt:variant>
      <vt:variant>
        <vt:lpwstr/>
      </vt:variant>
      <vt:variant>
        <vt:i4>6029432</vt:i4>
      </vt:variant>
      <vt:variant>
        <vt:i4>1050</vt:i4>
      </vt:variant>
      <vt:variant>
        <vt:i4>0</vt:i4>
      </vt:variant>
      <vt:variant>
        <vt:i4>5</vt:i4>
      </vt:variant>
      <vt:variant>
        <vt:lpwstr>https://emar.energycodes.co.uk/rm/resources/TX_cXsPwVS7EeuGWeSXvTEFcQ</vt:lpwstr>
      </vt:variant>
      <vt:variant>
        <vt:lpwstr/>
      </vt:variant>
      <vt:variant>
        <vt:i4>852086</vt:i4>
      </vt:variant>
      <vt:variant>
        <vt:i4>1047</vt:i4>
      </vt:variant>
      <vt:variant>
        <vt:i4>0</vt:i4>
      </vt:variant>
      <vt:variant>
        <vt:i4>5</vt:i4>
      </vt:variant>
      <vt:variant>
        <vt:lpwstr>https://emar.energycodes.co.uk/rm/resources/TX_cX4dAlS7EeuGWeSXvTEFcQ</vt:lpwstr>
      </vt:variant>
      <vt:variant>
        <vt:lpwstr/>
      </vt:variant>
      <vt:variant>
        <vt:i4>6029432</vt:i4>
      </vt:variant>
      <vt:variant>
        <vt:i4>1044</vt:i4>
      </vt:variant>
      <vt:variant>
        <vt:i4>0</vt:i4>
      </vt:variant>
      <vt:variant>
        <vt:i4>5</vt:i4>
      </vt:variant>
      <vt:variant>
        <vt:lpwstr>https://emar.energycodes.co.uk/rm/resources/TX_cXsPwVS7EeuGWeSXvTEFcQ</vt:lpwstr>
      </vt:variant>
      <vt:variant>
        <vt:lpwstr/>
      </vt:variant>
      <vt:variant>
        <vt:i4>852086</vt:i4>
      </vt:variant>
      <vt:variant>
        <vt:i4>1041</vt:i4>
      </vt:variant>
      <vt:variant>
        <vt:i4>0</vt:i4>
      </vt:variant>
      <vt:variant>
        <vt:i4>5</vt:i4>
      </vt:variant>
      <vt:variant>
        <vt:lpwstr>https://emar.energycodes.co.uk/rm/resources/TX_cX4dAlS7EeuGWeSXvTEFcQ</vt:lpwstr>
      </vt:variant>
      <vt:variant>
        <vt:lpwstr/>
      </vt:variant>
      <vt:variant>
        <vt:i4>852086</vt:i4>
      </vt:variant>
      <vt:variant>
        <vt:i4>1038</vt:i4>
      </vt:variant>
      <vt:variant>
        <vt:i4>0</vt:i4>
      </vt:variant>
      <vt:variant>
        <vt:i4>5</vt:i4>
      </vt:variant>
      <vt:variant>
        <vt:lpwstr>https://emar.energycodes.co.uk/rm/resources/TX_cX4dAlS7EeuGWeSXvTEFcQ</vt:lpwstr>
      </vt:variant>
      <vt:variant>
        <vt:lpwstr/>
      </vt:variant>
      <vt:variant>
        <vt:i4>852086</vt:i4>
      </vt:variant>
      <vt:variant>
        <vt:i4>1035</vt:i4>
      </vt:variant>
      <vt:variant>
        <vt:i4>0</vt:i4>
      </vt:variant>
      <vt:variant>
        <vt:i4>5</vt:i4>
      </vt:variant>
      <vt:variant>
        <vt:lpwstr>https://emar.energycodes.co.uk/rm/resources/TX_cX4dAlS7EeuGWeSXvTEFcQ</vt:lpwstr>
      </vt:variant>
      <vt:variant>
        <vt:lpwstr/>
      </vt:variant>
      <vt:variant>
        <vt:i4>5373987</vt:i4>
      </vt:variant>
      <vt:variant>
        <vt:i4>1032</vt:i4>
      </vt:variant>
      <vt:variant>
        <vt:i4>0</vt:i4>
      </vt:variant>
      <vt:variant>
        <vt:i4>5</vt:i4>
      </vt:variant>
      <vt:variant>
        <vt:lpwstr>https://emar.energycodes.co.uk/rm/resources/TX_cX319lS7EeuGWeSXvTEFcQ</vt:lpwstr>
      </vt:variant>
      <vt:variant>
        <vt:lpwstr/>
      </vt:variant>
      <vt:variant>
        <vt:i4>5898362</vt:i4>
      </vt:variant>
      <vt:variant>
        <vt:i4>1029</vt:i4>
      </vt:variant>
      <vt:variant>
        <vt:i4>0</vt:i4>
      </vt:variant>
      <vt:variant>
        <vt:i4>5</vt:i4>
      </vt:variant>
      <vt:variant>
        <vt:lpwstr>https://emar.energycodes.co.uk/rm/resources/TX_cXrBpFS7EeuGWeSXvTEFcQ</vt:lpwstr>
      </vt:variant>
      <vt:variant>
        <vt:lpwstr/>
      </vt:variant>
      <vt:variant>
        <vt:i4>4522083</vt:i4>
      </vt:variant>
      <vt:variant>
        <vt:i4>1026</vt:i4>
      </vt:variant>
      <vt:variant>
        <vt:i4>0</vt:i4>
      </vt:variant>
      <vt:variant>
        <vt:i4>5</vt:i4>
      </vt:variant>
      <vt:variant>
        <vt:lpwstr>https://emar.energycodes.co.uk/rm/resources/TX_cXzkgVS7EeuGWeSXvTEFcQ</vt:lpwstr>
      </vt:variant>
      <vt:variant>
        <vt:lpwstr/>
      </vt:variant>
      <vt:variant>
        <vt:i4>4522083</vt:i4>
      </vt:variant>
      <vt:variant>
        <vt:i4>1023</vt:i4>
      </vt:variant>
      <vt:variant>
        <vt:i4>0</vt:i4>
      </vt:variant>
      <vt:variant>
        <vt:i4>5</vt:i4>
      </vt:variant>
      <vt:variant>
        <vt:lpwstr>https://emar.energycodes.co.uk/rm/resources/TX_cXzkgVS7EeuGWeSXvTEFcQ</vt:lpwstr>
      </vt:variant>
      <vt:variant>
        <vt:lpwstr/>
      </vt:variant>
      <vt:variant>
        <vt:i4>6029432</vt:i4>
      </vt:variant>
      <vt:variant>
        <vt:i4>1020</vt:i4>
      </vt:variant>
      <vt:variant>
        <vt:i4>0</vt:i4>
      </vt:variant>
      <vt:variant>
        <vt:i4>5</vt:i4>
      </vt:variant>
      <vt:variant>
        <vt:lpwstr>https://emar.energycodes.co.uk/rm/resources/TX_cXsPwVS7EeuGWeSXvTEFcQ</vt:lpwstr>
      </vt:variant>
      <vt:variant>
        <vt:lpwstr/>
      </vt:variant>
      <vt:variant>
        <vt:i4>852086</vt:i4>
      </vt:variant>
      <vt:variant>
        <vt:i4>1017</vt:i4>
      </vt:variant>
      <vt:variant>
        <vt:i4>0</vt:i4>
      </vt:variant>
      <vt:variant>
        <vt:i4>5</vt:i4>
      </vt:variant>
      <vt:variant>
        <vt:lpwstr>https://emar.energycodes.co.uk/rm/resources/TX_cX4dAlS7EeuGWeSXvTEFcQ</vt:lpwstr>
      </vt:variant>
      <vt:variant>
        <vt:lpwstr/>
      </vt:variant>
      <vt:variant>
        <vt:i4>6029432</vt:i4>
      </vt:variant>
      <vt:variant>
        <vt:i4>1014</vt:i4>
      </vt:variant>
      <vt:variant>
        <vt:i4>0</vt:i4>
      </vt:variant>
      <vt:variant>
        <vt:i4>5</vt:i4>
      </vt:variant>
      <vt:variant>
        <vt:lpwstr>https://emar.energycodes.co.uk/rm/resources/TX_cXsPwVS7EeuGWeSXvTEFcQ</vt:lpwstr>
      </vt:variant>
      <vt:variant>
        <vt:lpwstr/>
      </vt:variant>
      <vt:variant>
        <vt:i4>852086</vt:i4>
      </vt:variant>
      <vt:variant>
        <vt:i4>1011</vt:i4>
      </vt:variant>
      <vt:variant>
        <vt:i4>0</vt:i4>
      </vt:variant>
      <vt:variant>
        <vt:i4>5</vt:i4>
      </vt:variant>
      <vt:variant>
        <vt:lpwstr>https://emar.energycodes.co.uk/rm/resources/TX_cX4dAlS7EeuGWeSXvTEFcQ</vt:lpwstr>
      </vt:variant>
      <vt:variant>
        <vt:lpwstr/>
      </vt:variant>
      <vt:variant>
        <vt:i4>4522083</vt:i4>
      </vt:variant>
      <vt:variant>
        <vt:i4>1008</vt:i4>
      </vt:variant>
      <vt:variant>
        <vt:i4>0</vt:i4>
      </vt:variant>
      <vt:variant>
        <vt:i4>5</vt:i4>
      </vt:variant>
      <vt:variant>
        <vt:lpwstr>https://emar.energycodes.co.uk/rm/resources/TX_cXzkgVS7EeuGWeSXvTEFcQ</vt:lpwstr>
      </vt:variant>
      <vt:variant>
        <vt:lpwstr/>
      </vt:variant>
      <vt:variant>
        <vt:i4>99</vt:i4>
      </vt:variant>
      <vt:variant>
        <vt:i4>1005</vt:i4>
      </vt:variant>
      <vt:variant>
        <vt:i4>0</vt:i4>
      </vt:variant>
      <vt:variant>
        <vt:i4>5</vt:i4>
      </vt:variant>
      <vt:variant>
        <vt:lpwstr>https://emar.energycodes.co.uk/rm/resources/TX_DeGXkq1xEeuXQ6cZymewkA</vt:lpwstr>
      </vt:variant>
      <vt:variant>
        <vt:lpwstr/>
      </vt:variant>
      <vt:variant>
        <vt:i4>5439545</vt:i4>
      </vt:variant>
      <vt:variant>
        <vt:i4>1002</vt:i4>
      </vt:variant>
      <vt:variant>
        <vt:i4>0</vt:i4>
      </vt:variant>
      <vt:variant>
        <vt:i4>5</vt:i4>
      </vt:variant>
      <vt:variant>
        <vt:lpwstr>https://emar.energycodes.co.uk/rm/resources/TX_cX318VS7EeuGWeSXvTEFcQ</vt:lpwstr>
      </vt:variant>
      <vt:variant>
        <vt:lpwstr/>
      </vt:variant>
      <vt:variant>
        <vt:i4>99</vt:i4>
      </vt:variant>
      <vt:variant>
        <vt:i4>999</vt:i4>
      </vt:variant>
      <vt:variant>
        <vt:i4>0</vt:i4>
      </vt:variant>
      <vt:variant>
        <vt:i4>5</vt:i4>
      </vt:variant>
      <vt:variant>
        <vt:lpwstr>https://emar.energycodes.co.uk/rm/resources/TX_DeGXkq1xEeuXQ6cZymewkA</vt:lpwstr>
      </vt:variant>
      <vt:variant>
        <vt:lpwstr/>
      </vt:variant>
      <vt:variant>
        <vt:i4>6029432</vt:i4>
      </vt:variant>
      <vt:variant>
        <vt:i4>996</vt:i4>
      </vt:variant>
      <vt:variant>
        <vt:i4>0</vt:i4>
      </vt:variant>
      <vt:variant>
        <vt:i4>5</vt:i4>
      </vt:variant>
      <vt:variant>
        <vt:lpwstr>https://emar.energycodes.co.uk/rm/resources/TX_cXsPwVS7EeuGWeSXvTEFcQ</vt:lpwstr>
      </vt:variant>
      <vt:variant>
        <vt:lpwstr/>
      </vt:variant>
      <vt:variant>
        <vt:i4>852086</vt:i4>
      </vt:variant>
      <vt:variant>
        <vt:i4>993</vt:i4>
      </vt:variant>
      <vt:variant>
        <vt:i4>0</vt:i4>
      </vt:variant>
      <vt:variant>
        <vt:i4>5</vt:i4>
      </vt:variant>
      <vt:variant>
        <vt:lpwstr>https://emar.energycodes.co.uk/rm/resources/TX_cX4dAlS7EeuGWeSXvTEFcQ</vt:lpwstr>
      </vt:variant>
      <vt:variant>
        <vt:lpwstr/>
      </vt:variant>
      <vt:variant>
        <vt:i4>4522083</vt:i4>
      </vt:variant>
      <vt:variant>
        <vt:i4>990</vt:i4>
      </vt:variant>
      <vt:variant>
        <vt:i4>0</vt:i4>
      </vt:variant>
      <vt:variant>
        <vt:i4>5</vt:i4>
      </vt:variant>
      <vt:variant>
        <vt:lpwstr>https://emar.energycodes.co.uk/rm/resources/TX_cXzkgVS7EeuGWeSXvTEFcQ</vt:lpwstr>
      </vt:variant>
      <vt:variant>
        <vt:lpwstr/>
      </vt:variant>
      <vt:variant>
        <vt:i4>5898362</vt:i4>
      </vt:variant>
      <vt:variant>
        <vt:i4>987</vt:i4>
      </vt:variant>
      <vt:variant>
        <vt:i4>0</vt:i4>
      </vt:variant>
      <vt:variant>
        <vt:i4>5</vt:i4>
      </vt:variant>
      <vt:variant>
        <vt:lpwstr>https://emar.energycodes.co.uk/rm/resources/TX_cXrBpFS7EeuGWeSXvTEFcQ</vt:lpwstr>
      </vt:variant>
      <vt:variant>
        <vt:lpwstr/>
      </vt:variant>
      <vt:variant>
        <vt:i4>4522083</vt:i4>
      </vt:variant>
      <vt:variant>
        <vt:i4>984</vt:i4>
      </vt:variant>
      <vt:variant>
        <vt:i4>0</vt:i4>
      </vt:variant>
      <vt:variant>
        <vt:i4>5</vt:i4>
      </vt:variant>
      <vt:variant>
        <vt:lpwstr>https://emar.energycodes.co.uk/rm/resources/TX_cXzkgVS7EeuGWeSXvTEFcQ</vt:lpwstr>
      </vt:variant>
      <vt:variant>
        <vt:lpwstr/>
      </vt:variant>
      <vt:variant>
        <vt:i4>5439545</vt:i4>
      </vt:variant>
      <vt:variant>
        <vt:i4>981</vt:i4>
      </vt:variant>
      <vt:variant>
        <vt:i4>0</vt:i4>
      </vt:variant>
      <vt:variant>
        <vt:i4>5</vt:i4>
      </vt:variant>
      <vt:variant>
        <vt:lpwstr>https://emar.energycodes.co.uk/rm/resources/TX_cX318VS7EeuGWeSXvTEFcQ</vt:lpwstr>
      </vt:variant>
      <vt:variant>
        <vt:lpwstr/>
      </vt:variant>
      <vt:variant>
        <vt:i4>5373987</vt:i4>
      </vt:variant>
      <vt:variant>
        <vt:i4>978</vt:i4>
      </vt:variant>
      <vt:variant>
        <vt:i4>0</vt:i4>
      </vt:variant>
      <vt:variant>
        <vt:i4>5</vt:i4>
      </vt:variant>
      <vt:variant>
        <vt:lpwstr>https://emar.energycodes.co.uk/rm/resources/TX_cX319lS7EeuGWeSXvTEFcQ</vt:lpwstr>
      </vt:variant>
      <vt:variant>
        <vt:lpwstr/>
      </vt:variant>
      <vt:variant>
        <vt:i4>5832802</vt:i4>
      </vt:variant>
      <vt:variant>
        <vt:i4>975</vt:i4>
      </vt:variant>
      <vt:variant>
        <vt:i4>0</vt:i4>
      </vt:variant>
      <vt:variant>
        <vt:i4>5</vt:i4>
      </vt:variant>
      <vt:variant>
        <vt:lpwstr>https://emar.energycodes.co.uk/rm/resources/TX_Dd-bxK1xEeuXQ6cZymewkA</vt:lpwstr>
      </vt:variant>
      <vt:variant>
        <vt:lpwstr/>
      </vt:variant>
      <vt:variant>
        <vt:i4>1048672</vt:i4>
      </vt:variant>
      <vt:variant>
        <vt:i4>972</vt:i4>
      </vt:variant>
      <vt:variant>
        <vt:i4>0</vt:i4>
      </vt:variant>
      <vt:variant>
        <vt:i4>5</vt:i4>
      </vt:variant>
      <vt:variant>
        <vt:lpwstr>https://emar.energycodes.co.uk/rm/resources/TX_D1UvwATcEeycfNymoP8LZw</vt:lpwstr>
      </vt:variant>
      <vt:variant>
        <vt:lpwstr/>
      </vt:variant>
      <vt:variant>
        <vt:i4>5439545</vt:i4>
      </vt:variant>
      <vt:variant>
        <vt:i4>969</vt:i4>
      </vt:variant>
      <vt:variant>
        <vt:i4>0</vt:i4>
      </vt:variant>
      <vt:variant>
        <vt:i4>5</vt:i4>
      </vt:variant>
      <vt:variant>
        <vt:lpwstr>https://emar.energycodes.co.uk/rm/resources/TX_cX318VS7EeuGWeSXvTEFcQ</vt:lpwstr>
      </vt:variant>
      <vt:variant>
        <vt:lpwstr/>
      </vt:variant>
      <vt:variant>
        <vt:i4>6029432</vt:i4>
      </vt:variant>
      <vt:variant>
        <vt:i4>966</vt:i4>
      </vt:variant>
      <vt:variant>
        <vt:i4>0</vt:i4>
      </vt:variant>
      <vt:variant>
        <vt:i4>5</vt:i4>
      </vt:variant>
      <vt:variant>
        <vt:lpwstr>https://emar.energycodes.co.uk/rm/resources/TX_cXsPwVS7EeuGWeSXvTEFcQ</vt:lpwstr>
      </vt:variant>
      <vt:variant>
        <vt:lpwstr/>
      </vt:variant>
      <vt:variant>
        <vt:i4>852086</vt:i4>
      </vt:variant>
      <vt:variant>
        <vt:i4>963</vt:i4>
      </vt:variant>
      <vt:variant>
        <vt:i4>0</vt:i4>
      </vt:variant>
      <vt:variant>
        <vt:i4>5</vt:i4>
      </vt:variant>
      <vt:variant>
        <vt:lpwstr>https://emar.energycodes.co.uk/rm/resources/TX_cX4dAlS7EeuGWeSXvTEFcQ</vt:lpwstr>
      </vt:variant>
      <vt:variant>
        <vt:lpwstr/>
      </vt:variant>
      <vt:variant>
        <vt:i4>5898362</vt:i4>
      </vt:variant>
      <vt:variant>
        <vt:i4>960</vt:i4>
      </vt:variant>
      <vt:variant>
        <vt:i4>0</vt:i4>
      </vt:variant>
      <vt:variant>
        <vt:i4>5</vt:i4>
      </vt:variant>
      <vt:variant>
        <vt:lpwstr>https://emar.energycodes.co.uk/rm/resources/TX_cXrBpFS7EeuGWeSXvTEFcQ</vt:lpwstr>
      </vt:variant>
      <vt:variant>
        <vt:lpwstr/>
      </vt:variant>
      <vt:variant>
        <vt:i4>99</vt:i4>
      </vt:variant>
      <vt:variant>
        <vt:i4>957</vt:i4>
      </vt:variant>
      <vt:variant>
        <vt:i4>0</vt:i4>
      </vt:variant>
      <vt:variant>
        <vt:i4>5</vt:i4>
      </vt:variant>
      <vt:variant>
        <vt:lpwstr>https://emar.energycodes.co.uk/rm/resources/TX_DeGXkq1xEeuXQ6cZymewkA</vt:lpwstr>
      </vt:variant>
      <vt:variant>
        <vt:lpwstr/>
      </vt:variant>
      <vt:variant>
        <vt:i4>99</vt:i4>
      </vt:variant>
      <vt:variant>
        <vt:i4>954</vt:i4>
      </vt:variant>
      <vt:variant>
        <vt:i4>0</vt:i4>
      </vt:variant>
      <vt:variant>
        <vt:i4>5</vt:i4>
      </vt:variant>
      <vt:variant>
        <vt:lpwstr>https://emar.energycodes.co.uk/rm/resources/TX_DeGXkq1xEeuXQ6cZymewkA</vt:lpwstr>
      </vt:variant>
      <vt:variant>
        <vt:lpwstr/>
      </vt:variant>
      <vt:variant>
        <vt:i4>5898362</vt:i4>
      </vt:variant>
      <vt:variant>
        <vt:i4>951</vt:i4>
      </vt:variant>
      <vt:variant>
        <vt:i4>0</vt:i4>
      </vt:variant>
      <vt:variant>
        <vt:i4>5</vt:i4>
      </vt:variant>
      <vt:variant>
        <vt:lpwstr>https://emar.energycodes.co.uk/rm/resources/TX_cXrBpFS7EeuGWeSXvTEFcQ</vt:lpwstr>
      </vt:variant>
      <vt:variant>
        <vt:lpwstr/>
      </vt:variant>
      <vt:variant>
        <vt:i4>5373987</vt:i4>
      </vt:variant>
      <vt:variant>
        <vt:i4>948</vt:i4>
      </vt:variant>
      <vt:variant>
        <vt:i4>0</vt:i4>
      </vt:variant>
      <vt:variant>
        <vt:i4>5</vt:i4>
      </vt:variant>
      <vt:variant>
        <vt:lpwstr>https://emar.energycodes.co.uk/rm/resources/TX_cX319lS7EeuGWeSXvTEFcQ</vt:lpwstr>
      </vt:variant>
      <vt:variant>
        <vt:lpwstr/>
      </vt:variant>
      <vt:variant>
        <vt:i4>99</vt:i4>
      </vt:variant>
      <vt:variant>
        <vt:i4>945</vt:i4>
      </vt:variant>
      <vt:variant>
        <vt:i4>0</vt:i4>
      </vt:variant>
      <vt:variant>
        <vt:i4>5</vt:i4>
      </vt:variant>
      <vt:variant>
        <vt:lpwstr>https://emar.energycodes.co.uk/rm/resources/TX_DeGXkq1xEeuXQ6cZymewkA</vt:lpwstr>
      </vt:variant>
      <vt:variant>
        <vt:lpwstr/>
      </vt:variant>
      <vt:variant>
        <vt:i4>5898362</vt:i4>
      </vt:variant>
      <vt:variant>
        <vt:i4>942</vt:i4>
      </vt:variant>
      <vt:variant>
        <vt:i4>0</vt:i4>
      </vt:variant>
      <vt:variant>
        <vt:i4>5</vt:i4>
      </vt:variant>
      <vt:variant>
        <vt:lpwstr>https://emar.energycodes.co.uk/rm/resources/TX_cXrBpFS7EeuGWeSXvTEFcQ</vt:lpwstr>
      </vt:variant>
      <vt:variant>
        <vt:lpwstr/>
      </vt:variant>
      <vt:variant>
        <vt:i4>4849760</vt:i4>
      </vt:variant>
      <vt:variant>
        <vt:i4>939</vt:i4>
      </vt:variant>
      <vt:variant>
        <vt:i4>0</vt:i4>
      </vt:variant>
      <vt:variant>
        <vt:i4>5</vt:i4>
      </vt:variant>
      <vt:variant>
        <vt:lpwstr>https://emar.energycodes.co.uk/rm/resources/TX_cYJixVS7EeuGWeSXvTEFcQ</vt:lpwstr>
      </vt:variant>
      <vt:variant>
        <vt:lpwstr/>
      </vt:variant>
      <vt:variant>
        <vt:i4>5373987</vt:i4>
      </vt:variant>
      <vt:variant>
        <vt:i4>936</vt:i4>
      </vt:variant>
      <vt:variant>
        <vt:i4>0</vt:i4>
      </vt:variant>
      <vt:variant>
        <vt:i4>5</vt:i4>
      </vt:variant>
      <vt:variant>
        <vt:lpwstr>https://emar.energycodes.co.uk/rm/resources/TX_cX319lS7EeuGWeSXvTEFcQ</vt:lpwstr>
      </vt:variant>
      <vt:variant>
        <vt:lpwstr/>
      </vt:variant>
      <vt:variant>
        <vt:i4>5439545</vt:i4>
      </vt:variant>
      <vt:variant>
        <vt:i4>933</vt:i4>
      </vt:variant>
      <vt:variant>
        <vt:i4>0</vt:i4>
      </vt:variant>
      <vt:variant>
        <vt:i4>5</vt:i4>
      </vt:variant>
      <vt:variant>
        <vt:lpwstr>https://emar.energycodes.co.uk/rm/resources/TX_cX318VS7EeuGWeSXvTEFcQ</vt:lpwstr>
      </vt:variant>
      <vt:variant>
        <vt:lpwstr/>
      </vt:variant>
      <vt:variant>
        <vt:i4>5898362</vt:i4>
      </vt:variant>
      <vt:variant>
        <vt:i4>930</vt:i4>
      </vt:variant>
      <vt:variant>
        <vt:i4>0</vt:i4>
      </vt:variant>
      <vt:variant>
        <vt:i4>5</vt:i4>
      </vt:variant>
      <vt:variant>
        <vt:lpwstr>https://emar.energycodes.co.uk/rm/resources/TX_cXrBpFS7EeuGWeSXvTEFcQ</vt:lpwstr>
      </vt:variant>
      <vt:variant>
        <vt:lpwstr/>
      </vt:variant>
      <vt:variant>
        <vt:i4>851992</vt:i4>
      </vt:variant>
      <vt:variant>
        <vt:i4>927</vt:i4>
      </vt:variant>
      <vt:variant>
        <vt:i4>0</vt:i4>
      </vt:variant>
      <vt:variant>
        <vt:i4>5</vt:i4>
      </vt:variant>
      <vt:variant>
        <vt:lpwstr>https://emar.energycodes.co.uk/rm/resources/TX_1lRFY_9HEeucfNymoP8LZw</vt:lpwstr>
      </vt:variant>
      <vt:variant>
        <vt:lpwstr/>
      </vt:variant>
      <vt:variant>
        <vt:i4>1572907</vt:i4>
      </vt:variant>
      <vt:variant>
        <vt:i4>924</vt:i4>
      </vt:variant>
      <vt:variant>
        <vt:i4>0</vt:i4>
      </vt:variant>
      <vt:variant>
        <vt:i4>5</vt:i4>
      </vt:variant>
      <vt:variant>
        <vt:lpwstr>https://emar.energycodes.co.uk/rm/resources/TX_cXtd41S7EeuGWeSXvTEFcQ</vt:lpwstr>
      </vt:variant>
      <vt:variant>
        <vt:lpwstr/>
      </vt:variant>
      <vt:variant>
        <vt:i4>5308513</vt:i4>
      </vt:variant>
      <vt:variant>
        <vt:i4>921</vt:i4>
      </vt:variant>
      <vt:variant>
        <vt:i4>0</vt:i4>
      </vt:variant>
      <vt:variant>
        <vt:i4>5</vt:i4>
      </vt:variant>
      <vt:variant>
        <vt:lpwstr>https://emar.energycodes.co.uk/rm/resources/TX_cXxIQVS7EeuGWeSXvTEFcQ</vt:lpwstr>
      </vt:variant>
      <vt:variant>
        <vt:lpwstr/>
      </vt:variant>
      <vt:variant>
        <vt:i4>851992</vt:i4>
      </vt:variant>
      <vt:variant>
        <vt:i4>918</vt:i4>
      </vt:variant>
      <vt:variant>
        <vt:i4>0</vt:i4>
      </vt:variant>
      <vt:variant>
        <vt:i4>5</vt:i4>
      </vt:variant>
      <vt:variant>
        <vt:lpwstr>https://emar.energycodes.co.uk/rm/resources/TX_1lRFY_9HEeucfNymoP8LZw</vt:lpwstr>
      </vt:variant>
      <vt:variant>
        <vt:lpwstr/>
      </vt:variant>
      <vt:variant>
        <vt:i4>4259964</vt:i4>
      </vt:variant>
      <vt:variant>
        <vt:i4>915</vt:i4>
      </vt:variant>
      <vt:variant>
        <vt:i4>0</vt:i4>
      </vt:variant>
      <vt:variant>
        <vt:i4>5</vt:i4>
      </vt:variant>
      <vt:variant>
        <vt:lpwstr>https://emar.energycodes.co.uk/rm/resources/TX_cYIUpVS7EeuGWeSXvTEFcQ</vt:lpwstr>
      </vt:variant>
      <vt:variant>
        <vt:lpwstr/>
      </vt:variant>
      <vt:variant>
        <vt:i4>5963832</vt:i4>
      </vt:variant>
      <vt:variant>
        <vt:i4>912</vt:i4>
      </vt:variant>
      <vt:variant>
        <vt:i4>0</vt:i4>
      </vt:variant>
      <vt:variant>
        <vt:i4>5</vt:i4>
      </vt:variant>
      <vt:variant>
        <vt:lpwstr>https://emar.energycodes.co.uk/rm/resources/TX_cXyWZ1S7EeuGWeSXvTEFcQ</vt:lpwstr>
      </vt:variant>
      <vt:variant>
        <vt:lpwstr/>
      </vt:variant>
      <vt:variant>
        <vt:i4>5308513</vt:i4>
      </vt:variant>
      <vt:variant>
        <vt:i4>909</vt:i4>
      </vt:variant>
      <vt:variant>
        <vt:i4>0</vt:i4>
      </vt:variant>
      <vt:variant>
        <vt:i4>5</vt:i4>
      </vt:variant>
      <vt:variant>
        <vt:lpwstr>https://emar.energycodes.co.uk/rm/resources/TX_cXxIQVS7EeuGWeSXvTEFcQ</vt:lpwstr>
      </vt:variant>
      <vt:variant>
        <vt:lpwstr/>
      </vt:variant>
      <vt:variant>
        <vt:i4>1966152</vt:i4>
      </vt:variant>
      <vt:variant>
        <vt:i4>906</vt:i4>
      </vt:variant>
      <vt:variant>
        <vt:i4>0</vt:i4>
      </vt:variant>
      <vt:variant>
        <vt:i4>5</vt:i4>
      </vt:variant>
      <vt:variant>
        <vt:lpwstr>https://emar.energycodes.co.uk/rm/resources/TX_1lS6k_9HEeucfNymoP8LZw</vt:lpwstr>
      </vt:variant>
      <vt:variant>
        <vt:lpwstr/>
      </vt:variant>
      <vt:variant>
        <vt:i4>4259964</vt:i4>
      </vt:variant>
      <vt:variant>
        <vt:i4>903</vt:i4>
      </vt:variant>
      <vt:variant>
        <vt:i4>0</vt:i4>
      </vt:variant>
      <vt:variant>
        <vt:i4>5</vt:i4>
      </vt:variant>
      <vt:variant>
        <vt:lpwstr>https://emar.energycodes.co.uk/rm/resources/TX_cYIUpVS7EeuGWeSXvTEFcQ</vt:lpwstr>
      </vt:variant>
      <vt:variant>
        <vt:lpwstr/>
      </vt:variant>
      <vt:variant>
        <vt:i4>4522080</vt:i4>
      </vt:variant>
      <vt:variant>
        <vt:i4>900</vt:i4>
      </vt:variant>
      <vt:variant>
        <vt:i4>0</vt:i4>
      </vt:variant>
      <vt:variant>
        <vt:i4>5</vt:i4>
      </vt:variant>
      <vt:variant>
        <vt:lpwstr>https://emar.energycodes.co.uk/rm/resources/TX_cYJiwVS7EeuGWeSXvTEFcQ</vt:lpwstr>
      </vt:variant>
      <vt:variant>
        <vt:lpwstr/>
      </vt:variant>
      <vt:variant>
        <vt:i4>5308513</vt:i4>
      </vt:variant>
      <vt:variant>
        <vt:i4>897</vt:i4>
      </vt:variant>
      <vt:variant>
        <vt:i4>0</vt:i4>
      </vt:variant>
      <vt:variant>
        <vt:i4>5</vt:i4>
      </vt:variant>
      <vt:variant>
        <vt:lpwstr>https://emar.energycodes.co.uk/rm/resources/TX_cXxIQVS7EeuGWeSXvTEFcQ</vt:lpwstr>
      </vt:variant>
      <vt:variant>
        <vt:lpwstr/>
      </vt:variant>
      <vt:variant>
        <vt:i4>6226039</vt:i4>
      </vt:variant>
      <vt:variant>
        <vt:i4>894</vt:i4>
      </vt:variant>
      <vt:variant>
        <vt:i4>0</vt:i4>
      </vt:variant>
      <vt:variant>
        <vt:i4>5</vt:i4>
      </vt:variant>
      <vt:variant>
        <vt:lpwstr>https://emar.energycodes.co.uk/rm/resources/TX_cX3O4FS7EeuGWeSXvTEFcQ</vt:lpwstr>
      </vt:variant>
      <vt:variant>
        <vt:lpwstr/>
      </vt:variant>
      <vt:variant>
        <vt:i4>851992</vt:i4>
      </vt:variant>
      <vt:variant>
        <vt:i4>891</vt:i4>
      </vt:variant>
      <vt:variant>
        <vt:i4>0</vt:i4>
      </vt:variant>
      <vt:variant>
        <vt:i4>5</vt:i4>
      </vt:variant>
      <vt:variant>
        <vt:lpwstr>https://emar.energycodes.co.uk/rm/resources/TX_1lRFY_9HEeucfNymoP8LZw</vt:lpwstr>
      </vt:variant>
      <vt:variant>
        <vt:lpwstr/>
      </vt:variant>
      <vt:variant>
        <vt:i4>5308513</vt:i4>
      </vt:variant>
      <vt:variant>
        <vt:i4>888</vt:i4>
      </vt:variant>
      <vt:variant>
        <vt:i4>0</vt:i4>
      </vt:variant>
      <vt:variant>
        <vt:i4>5</vt:i4>
      </vt:variant>
      <vt:variant>
        <vt:lpwstr>https://emar.energycodes.co.uk/rm/resources/TX_cXxIQVS7EeuGWeSXvTEFcQ</vt:lpwstr>
      </vt:variant>
      <vt:variant>
        <vt:lpwstr/>
      </vt:variant>
      <vt:variant>
        <vt:i4>5636208</vt:i4>
      </vt:variant>
      <vt:variant>
        <vt:i4>885</vt:i4>
      </vt:variant>
      <vt:variant>
        <vt:i4>0</vt:i4>
      </vt:variant>
      <vt:variant>
        <vt:i4>5</vt:i4>
      </vt:variant>
      <vt:variant>
        <vt:lpwstr>https://emar.energycodes.co.uk/rm/resources/TX_cYDcJlS7EeuGWeSXvTEFcQ</vt:lpwstr>
      </vt:variant>
      <vt:variant>
        <vt:lpwstr/>
      </vt:variant>
      <vt:variant>
        <vt:i4>1572907</vt:i4>
      </vt:variant>
      <vt:variant>
        <vt:i4>882</vt:i4>
      </vt:variant>
      <vt:variant>
        <vt:i4>0</vt:i4>
      </vt:variant>
      <vt:variant>
        <vt:i4>5</vt:i4>
      </vt:variant>
      <vt:variant>
        <vt:lpwstr>https://emar.energycodes.co.uk/rm/resources/TX_cXtd41S7EeuGWeSXvTEFcQ</vt:lpwstr>
      </vt:variant>
      <vt:variant>
        <vt:lpwstr/>
      </vt:variant>
      <vt:variant>
        <vt:i4>5308513</vt:i4>
      </vt:variant>
      <vt:variant>
        <vt:i4>879</vt:i4>
      </vt:variant>
      <vt:variant>
        <vt:i4>0</vt:i4>
      </vt:variant>
      <vt:variant>
        <vt:i4>5</vt:i4>
      </vt:variant>
      <vt:variant>
        <vt:lpwstr>https://emar.energycodes.co.uk/rm/resources/TX_cXxIQVS7EeuGWeSXvTEFcQ</vt:lpwstr>
      </vt:variant>
      <vt:variant>
        <vt:lpwstr/>
      </vt:variant>
      <vt:variant>
        <vt:i4>5308513</vt:i4>
      </vt:variant>
      <vt:variant>
        <vt:i4>876</vt:i4>
      </vt:variant>
      <vt:variant>
        <vt:i4>0</vt:i4>
      </vt:variant>
      <vt:variant>
        <vt:i4>5</vt:i4>
      </vt:variant>
      <vt:variant>
        <vt:lpwstr>https://emar.energycodes.co.uk/rm/resources/TX_cXxIQVS7EeuGWeSXvTEFcQ</vt:lpwstr>
      </vt:variant>
      <vt:variant>
        <vt:lpwstr/>
      </vt:variant>
      <vt:variant>
        <vt:i4>524413</vt:i4>
      </vt:variant>
      <vt:variant>
        <vt:i4>873</vt:i4>
      </vt:variant>
      <vt:variant>
        <vt:i4>0</vt:i4>
      </vt:variant>
      <vt:variant>
        <vt:i4>5</vt:i4>
      </vt:variant>
      <vt:variant>
        <vt:lpwstr>https://emar.energycodes.co.uk/rm/resources/TX_DdWwsa1xEeuXQ6cZymewkA</vt:lpwstr>
      </vt:variant>
      <vt:variant>
        <vt:lpwstr/>
      </vt:variant>
      <vt:variant>
        <vt:i4>6226039</vt:i4>
      </vt:variant>
      <vt:variant>
        <vt:i4>870</vt:i4>
      </vt:variant>
      <vt:variant>
        <vt:i4>0</vt:i4>
      </vt:variant>
      <vt:variant>
        <vt:i4>5</vt:i4>
      </vt:variant>
      <vt:variant>
        <vt:lpwstr>https://emar.energycodes.co.uk/rm/resources/TX_cX3O4FS7EeuGWeSXvTEFcQ</vt:lpwstr>
      </vt:variant>
      <vt:variant>
        <vt:lpwstr/>
      </vt:variant>
      <vt:variant>
        <vt:i4>262253</vt:i4>
      </vt:variant>
      <vt:variant>
        <vt:i4>867</vt:i4>
      </vt:variant>
      <vt:variant>
        <vt:i4>0</vt:i4>
      </vt:variant>
      <vt:variant>
        <vt:i4>5</vt:i4>
      </vt:variant>
      <vt:variant>
        <vt:lpwstr>https://emar.energycodes.co.uk/rm/resources/TX_cX8udFS7EeuGWeSXvTEFcQ</vt:lpwstr>
      </vt:variant>
      <vt:variant>
        <vt:lpwstr/>
      </vt:variant>
      <vt:variant>
        <vt:i4>196705</vt:i4>
      </vt:variant>
      <vt:variant>
        <vt:i4>864</vt:i4>
      </vt:variant>
      <vt:variant>
        <vt:i4>0</vt:i4>
      </vt:variant>
      <vt:variant>
        <vt:i4>5</vt:i4>
      </vt:variant>
      <vt:variant>
        <vt:lpwstr>https://emar.energycodes.co.uk/rm/resources/TX_cX6SMlS7EeuGWeSXvTEFcQ</vt:lpwstr>
      </vt:variant>
      <vt:variant>
        <vt:lpwstr/>
      </vt:variant>
      <vt:variant>
        <vt:i4>196705</vt:i4>
      </vt:variant>
      <vt:variant>
        <vt:i4>861</vt:i4>
      </vt:variant>
      <vt:variant>
        <vt:i4>0</vt:i4>
      </vt:variant>
      <vt:variant>
        <vt:i4>5</vt:i4>
      </vt:variant>
      <vt:variant>
        <vt:lpwstr>https://emar.energycodes.co.uk/rm/resources/TX_cX6SMlS7EeuGWeSXvTEFcQ</vt:lpwstr>
      </vt:variant>
      <vt:variant>
        <vt:lpwstr/>
      </vt:variant>
      <vt:variant>
        <vt:i4>5898362</vt:i4>
      </vt:variant>
      <vt:variant>
        <vt:i4>858</vt:i4>
      </vt:variant>
      <vt:variant>
        <vt:i4>0</vt:i4>
      </vt:variant>
      <vt:variant>
        <vt:i4>5</vt:i4>
      </vt:variant>
      <vt:variant>
        <vt:lpwstr>https://emar.energycodes.co.uk/rm/resources/TX_cXrBpFS7EeuGWeSXvTEFcQ</vt:lpwstr>
      </vt:variant>
      <vt:variant>
        <vt:lpwstr/>
      </vt:variant>
      <vt:variant>
        <vt:i4>4522046</vt:i4>
      </vt:variant>
      <vt:variant>
        <vt:i4>855</vt:i4>
      </vt:variant>
      <vt:variant>
        <vt:i4>0</vt:i4>
      </vt:variant>
      <vt:variant>
        <vt:i4>5</vt:i4>
      </vt:variant>
      <vt:variant>
        <vt:lpwstr>https://emar.energycodes.co.uk/rm/resources/TX_cYI7tVS7EeuGWeSXvTEFcQ</vt:lpwstr>
      </vt:variant>
      <vt:variant>
        <vt:lpwstr/>
      </vt:variant>
      <vt:variant>
        <vt:i4>4653150</vt:i4>
      </vt:variant>
      <vt:variant>
        <vt:i4>852</vt:i4>
      </vt:variant>
      <vt:variant>
        <vt:i4>0</vt:i4>
      </vt:variant>
      <vt:variant>
        <vt:i4>5</vt:i4>
      </vt:variant>
      <vt:variant>
        <vt:lpwstr>https://emar.energycodes.co.uk/rm/resources/TX_wWaAYHRiEeyG8IY_NlR-7Q</vt:lpwstr>
      </vt:variant>
      <vt:variant>
        <vt:lpwstr/>
      </vt:variant>
      <vt:variant>
        <vt:i4>5373987</vt:i4>
      </vt:variant>
      <vt:variant>
        <vt:i4>849</vt:i4>
      </vt:variant>
      <vt:variant>
        <vt:i4>0</vt:i4>
      </vt:variant>
      <vt:variant>
        <vt:i4>5</vt:i4>
      </vt:variant>
      <vt:variant>
        <vt:lpwstr>https://emar.energycodes.co.uk/rm/resources/TX_cX319lS7EeuGWeSXvTEFcQ</vt:lpwstr>
      </vt:variant>
      <vt:variant>
        <vt:lpwstr/>
      </vt:variant>
      <vt:variant>
        <vt:i4>5898362</vt:i4>
      </vt:variant>
      <vt:variant>
        <vt:i4>846</vt:i4>
      </vt:variant>
      <vt:variant>
        <vt:i4>0</vt:i4>
      </vt:variant>
      <vt:variant>
        <vt:i4>5</vt:i4>
      </vt:variant>
      <vt:variant>
        <vt:lpwstr>https://emar.energycodes.co.uk/rm/resources/TX_cXrBpFS7EeuGWeSXvTEFcQ</vt:lpwstr>
      </vt:variant>
      <vt:variant>
        <vt:lpwstr/>
      </vt:variant>
      <vt:variant>
        <vt:i4>5898362</vt:i4>
      </vt:variant>
      <vt:variant>
        <vt:i4>843</vt:i4>
      </vt:variant>
      <vt:variant>
        <vt:i4>0</vt:i4>
      </vt:variant>
      <vt:variant>
        <vt:i4>5</vt:i4>
      </vt:variant>
      <vt:variant>
        <vt:lpwstr>https://emar.energycodes.co.uk/rm/resources/TX_cXrBpFS7EeuGWeSXvTEFcQ</vt:lpwstr>
      </vt:variant>
      <vt:variant>
        <vt:lpwstr/>
      </vt:variant>
      <vt:variant>
        <vt:i4>5898362</vt:i4>
      </vt:variant>
      <vt:variant>
        <vt:i4>840</vt:i4>
      </vt:variant>
      <vt:variant>
        <vt:i4>0</vt:i4>
      </vt:variant>
      <vt:variant>
        <vt:i4>5</vt:i4>
      </vt:variant>
      <vt:variant>
        <vt:lpwstr>https://emar.energycodes.co.uk/rm/resources/TX_cXrBpFS7EeuGWeSXvTEFcQ</vt:lpwstr>
      </vt:variant>
      <vt:variant>
        <vt:lpwstr/>
      </vt:variant>
      <vt:variant>
        <vt:i4>524341</vt:i4>
      </vt:variant>
      <vt:variant>
        <vt:i4>837</vt:i4>
      </vt:variant>
      <vt:variant>
        <vt:i4>0</vt:i4>
      </vt:variant>
      <vt:variant>
        <vt:i4>5</vt:i4>
      </vt:variant>
      <vt:variant>
        <vt:lpwstr>https://emar.energycodes.co.uk/rm/resources/TX_DdIHM61xEeuXQ6cZymewkA</vt:lpwstr>
      </vt:variant>
      <vt:variant>
        <vt:lpwstr/>
      </vt:variant>
      <vt:variant>
        <vt:i4>4522046</vt:i4>
      </vt:variant>
      <vt:variant>
        <vt:i4>834</vt:i4>
      </vt:variant>
      <vt:variant>
        <vt:i4>0</vt:i4>
      </vt:variant>
      <vt:variant>
        <vt:i4>5</vt:i4>
      </vt:variant>
      <vt:variant>
        <vt:lpwstr>https://emar.energycodes.co.uk/rm/resources/TX_cYI7tVS7EeuGWeSXvTEFcQ</vt:lpwstr>
      </vt:variant>
      <vt:variant>
        <vt:lpwstr/>
      </vt:variant>
      <vt:variant>
        <vt:i4>1835130</vt:i4>
      </vt:variant>
      <vt:variant>
        <vt:i4>831</vt:i4>
      </vt:variant>
      <vt:variant>
        <vt:i4>0</vt:i4>
      </vt:variant>
      <vt:variant>
        <vt:i4>5</vt:i4>
      </vt:variant>
      <vt:variant>
        <vt:lpwstr>https://emar.energycodes.co.uk/rm/resources/TX_cX65R1S7EeuGWeSXvTEFcQ</vt:lpwstr>
      </vt:variant>
      <vt:variant>
        <vt:lpwstr/>
      </vt:variant>
      <vt:variant>
        <vt:i4>4915324</vt:i4>
      </vt:variant>
      <vt:variant>
        <vt:i4>828</vt:i4>
      </vt:variant>
      <vt:variant>
        <vt:i4>0</vt:i4>
      </vt:variant>
      <vt:variant>
        <vt:i4>5</vt:i4>
      </vt:variant>
      <vt:variant>
        <vt:lpwstr>https://emar.energycodes.co.uk/rm/resources/TX_cXvTEVS7EeuGWeSXvTEFcQ</vt:lpwstr>
      </vt:variant>
      <vt:variant>
        <vt:lpwstr/>
      </vt:variant>
      <vt:variant>
        <vt:i4>5898362</vt:i4>
      </vt:variant>
      <vt:variant>
        <vt:i4>825</vt:i4>
      </vt:variant>
      <vt:variant>
        <vt:i4>0</vt:i4>
      </vt:variant>
      <vt:variant>
        <vt:i4>5</vt:i4>
      </vt:variant>
      <vt:variant>
        <vt:lpwstr>https://emar.energycodes.co.uk/rm/resources/TX_cXrBpFS7EeuGWeSXvTEFcQ</vt:lpwstr>
      </vt:variant>
      <vt:variant>
        <vt:lpwstr/>
      </vt:variant>
      <vt:variant>
        <vt:i4>5832807</vt:i4>
      </vt:variant>
      <vt:variant>
        <vt:i4>822</vt:i4>
      </vt:variant>
      <vt:variant>
        <vt:i4>0</vt:i4>
      </vt:variant>
      <vt:variant>
        <vt:i4>5</vt:i4>
      </vt:variant>
      <vt:variant>
        <vt:lpwstr>https://emar.energycodes.co.uk/rm/resources/TX_cXrosVS7EeuGWeSXvTEFcQ</vt:lpwstr>
      </vt:variant>
      <vt:variant>
        <vt:lpwstr/>
      </vt:variant>
      <vt:variant>
        <vt:i4>524341</vt:i4>
      </vt:variant>
      <vt:variant>
        <vt:i4>819</vt:i4>
      </vt:variant>
      <vt:variant>
        <vt:i4>0</vt:i4>
      </vt:variant>
      <vt:variant>
        <vt:i4>5</vt:i4>
      </vt:variant>
      <vt:variant>
        <vt:lpwstr>https://emar.energycodes.co.uk/rm/resources/TX_DdIHM61xEeuXQ6cZymewkA</vt:lpwstr>
      </vt:variant>
      <vt:variant>
        <vt:lpwstr/>
      </vt:variant>
      <vt:variant>
        <vt:i4>5963887</vt:i4>
      </vt:variant>
      <vt:variant>
        <vt:i4>816</vt:i4>
      </vt:variant>
      <vt:variant>
        <vt:i4>0</vt:i4>
      </vt:variant>
      <vt:variant>
        <vt:i4>5</vt:i4>
      </vt:variant>
      <vt:variant>
        <vt:lpwstr>https://emar.energycodes.co.uk/rm/resources/TX_cXyWZFS7EeuGWeSXvTEFcQ</vt:lpwstr>
      </vt:variant>
      <vt:variant>
        <vt:lpwstr/>
      </vt:variant>
      <vt:variant>
        <vt:i4>4522046</vt:i4>
      </vt:variant>
      <vt:variant>
        <vt:i4>813</vt:i4>
      </vt:variant>
      <vt:variant>
        <vt:i4>0</vt:i4>
      </vt:variant>
      <vt:variant>
        <vt:i4>5</vt:i4>
      </vt:variant>
      <vt:variant>
        <vt:lpwstr>https://emar.energycodes.co.uk/rm/resources/TX_cYI7tVS7EeuGWeSXvTEFcQ</vt:lpwstr>
      </vt:variant>
      <vt:variant>
        <vt:lpwstr/>
      </vt:variant>
      <vt:variant>
        <vt:i4>4718652</vt:i4>
      </vt:variant>
      <vt:variant>
        <vt:i4>810</vt:i4>
      </vt:variant>
      <vt:variant>
        <vt:i4>0</vt:i4>
      </vt:variant>
      <vt:variant>
        <vt:i4>5</vt:i4>
      </vt:variant>
      <vt:variant>
        <vt:lpwstr>https://emar.energycodes.co.uk/rm/resources/TX_cYFRV1S7EeuGWeSXvTEFcQ</vt:lpwstr>
      </vt:variant>
      <vt:variant>
        <vt:lpwstr/>
      </vt:variant>
      <vt:variant>
        <vt:i4>4522046</vt:i4>
      </vt:variant>
      <vt:variant>
        <vt:i4>807</vt:i4>
      </vt:variant>
      <vt:variant>
        <vt:i4>0</vt:i4>
      </vt:variant>
      <vt:variant>
        <vt:i4>5</vt:i4>
      </vt:variant>
      <vt:variant>
        <vt:lpwstr>https://emar.energycodes.co.uk/rm/resources/TX_cYI7tVS7EeuGWeSXvTEFcQ</vt:lpwstr>
      </vt:variant>
      <vt:variant>
        <vt:lpwstr/>
      </vt:variant>
      <vt:variant>
        <vt:i4>196705</vt:i4>
      </vt:variant>
      <vt:variant>
        <vt:i4>804</vt:i4>
      </vt:variant>
      <vt:variant>
        <vt:i4>0</vt:i4>
      </vt:variant>
      <vt:variant>
        <vt:i4>5</vt:i4>
      </vt:variant>
      <vt:variant>
        <vt:lpwstr>https://emar.energycodes.co.uk/rm/resources/TX_cX6SMlS7EeuGWeSXvTEFcQ</vt:lpwstr>
      </vt:variant>
      <vt:variant>
        <vt:lpwstr/>
      </vt:variant>
      <vt:variant>
        <vt:i4>4718652</vt:i4>
      </vt:variant>
      <vt:variant>
        <vt:i4>801</vt:i4>
      </vt:variant>
      <vt:variant>
        <vt:i4>0</vt:i4>
      </vt:variant>
      <vt:variant>
        <vt:i4>5</vt:i4>
      </vt:variant>
      <vt:variant>
        <vt:lpwstr>https://emar.energycodes.co.uk/rm/resources/TX_cYFRV1S7EeuGWeSXvTEFcQ</vt:lpwstr>
      </vt:variant>
      <vt:variant>
        <vt:lpwstr/>
      </vt:variant>
      <vt:variant>
        <vt:i4>524413</vt:i4>
      </vt:variant>
      <vt:variant>
        <vt:i4>798</vt:i4>
      </vt:variant>
      <vt:variant>
        <vt:i4>0</vt:i4>
      </vt:variant>
      <vt:variant>
        <vt:i4>5</vt:i4>
      </vt:variant>
      <vt:variant>
        <vt:lpwstr>https://emar.energycodes.co.uk/rm/resources/TX_DdWwsa1xEeuXQ6cZymewkA</vt:lpwstr>
      </vt:variant>
      <vt:variant>
        <vt:lpwstr/>
      </vt:variant>
      <vt:variant>
        <vt:i4>6226039</vt:i4>
      </vt:variant>
      <vt:variant>
        <vt:i4>795</vt:i4>
      </vt:variant>
      <vt:variant>
        <vt:i4>0</vt:i4>
      </vt:variant>
      <vt:variant>
        <vt:i4>5</vt:i4>
      </vt:variant>
      <vt:variant>
        <vt:lpwstr>https://emar.energycodes.co.uk/rm/resources/TX_cX3O4FS7EeuGWeSXvTEFcQ</vt:lpwstr>
      </vt:variant>
      <vt:variant>
        <vt:lpwstr/>
      </vt:variant>
      <vt:variant>
        <vt:i4>262253</vt:i4>
      </vt:variant>
      <vt:variant>
        <vt:i4>792</vt:i4>
      </vt:variant>
      <vt:variant>
        <vt:i4>0</vt:i4>
      </vt:variant>
      <vt:variant>
        <vt:i4>5</vt:i4>
      </vt:variant>
      <vt:variant>
        <vt:lpwstr>https://emar.energycodes.co.uk/rm/resources/TX_cX8udFS7EeuGWeSXvTEFcQ</vt:lpwstr>
      </vt:variant>
      <vt:variant>
        <vt:lpwstr/>
      </vt:variant>
      <vt:variant>
        <vt:i4>196705</vt:i4>
      </vt:variant>
      <vt:variant>
        <vt:i4>789</vt:i4>
      </vt:variant>
      <vt:variant>
        <vt:i4>0</vt:i4>
      </vt:variant>
      <vt:variant>
        <vt:i4>5</vt:i4>
      </vt:variant>
      <vt:variant>
        <vt:lpwstr>https://emar.energycodes.co.uk/rm/resources/TX_cX6SMlS7EeuGWeSXvTEFcQ</vt:lpwstr>
      </vt:variant>
      <vt:variant>
        <vt:lpwstr/>
      </vt:variant>
      <vt:variant>
        <vt:i4>4522046</vt:i4>
      </vt:variant>
      <vt:variant>
        <vt:i4>786</vt:i4>
      </vt:variant>
      <vt:variant>
        <vt:i4>0</vt:i4>
      </vt:variant>
      <vt:variant>
        <vt:i4>5</vt:i4>
      </vt:variant>
      <vt:variant>
        <vt:lpwstr>https://emar.energycodes.co.uk/rm/resources/TX_cYI7tVS7EeuGWeSXvTEFcQ</vt:lpwstr>
      </vt:variant>
      <vt:variant>
        <vt:lpwstr/>
      </vt:variant>
      <vt:variant>
        <vt:i4>524341</vt:i4>
      </vt:variant>
      <vt:variant>
        <vt:i4>783</vt:i4>
      </vt:variant>
      <vt:variant>
        <vt:i4>0</vt:i4>
      </vt:variant>
      <vt:variant>
        <vt:i4>5</vt:i4>
      </vt:variant>
      <vt:variant>
        <vt:lpwstr>https://emar.energycodes.co.uk/rm/resources/TX_DdIHM61xEeuXQ6cZymewkA</vt:lpwstr>
      </vt:variant>
      <vt:variant>
        <vt:lpwstr/>
      </vt:variant>
      <vt:variant>
        <vt:i4>4522046</vt:i4>
      </vt:variant>
      <vt:variant>
        <vt:i4>780</vt:i4>
      </vt:variant>
      <vt:variant>
        <vt:i4>0</vt:i4>
      </vt:variant>
      <vt:variant>
        <vt:i4>5</vt:i4>
      </vt:variant>
      <vt:variant>
        <vt:lpwstr>https://emar.energycodes.co.uk/rm/resources/TX_cYI7tVS7EeuGWeSXvTEFcQ</vt:lpwstr>
      </vt:variant>
      <vt:variant>
        <vt:lpwstr/>
      </vt:variant>
      <vt:variant>
        <vt:i4>1835130</vt:i4>
      </vt:variant>
      <vt:variant>
        <vt:i4>777</vt:i4>
      </vt:variant>
      <vt:variant>
        <vt:i4>0</vt:i4>
      </vt:variant>
      <vt:variant>
        <vt:i4>5</vt:i4>
      </vt:variant>
      <vt:variant>
        <vt:lpwstr>https://emar.energycodes.co.uk/rm/resources/TX_cX65R1S7EeuGWeSXvTEFcQ</vt:lpwstr>
      </vt:variant>
      <vt:variant>
        <vt:lpwstr/>
      </vt:variant>
      <vt:variant>
        <vt:i4>4915324</vt:i4>
      </vt:variant>
      <vt:variant>
        <vt:i4>774</vt:i4>
      </vt:variant>
      <vt:variant>
        <vt:i4>0</vt:i4>
      </vt:variant>
      <vt:variant>
        <vt:i4>5</vt:i4>
      </vt:variant>
      <vt:variant>
        <vt:lpwstr>https://emar.energycodes.co.uk/rm/resources/TX_cXvTEVS7EeuGWeSXvTEFcQ</vt:lpwstr>
      </vt:variant>
      <vt:variant>
        <vt:lpwstr/>
      </vt:variant>
      <vt:variant>
        <vt:i4>5832807</vt:i4>
      </vt:variant>
      <vt:variant>
        <vt:i4>771</vt:i4>
      </vt:variant>
      <vt:variant>
        <vt:i4>0</vt:i4>
      </vt:variant>
      <vt:variant>
        <vt:i4>5</vt:i4>
      </vt:variant>
      <vt:variant>
        <vt:lpwstr>https://emar.energycodes.co.uk/rm/resources/TX_cXrosVS7EeuGWeSXvTEFcQ</vt:lpwstr>
      </vt:variant>
      <vt:variant>
        <vt:lpwstr/>
      </vt:variant>
      <vt:variant>
        <vt:i4>524341</vt:i4>
      </vt:variant>
      <vt:variant>
        <vt:i4>768</vt:i4>
      </vt:variant>
      <vt:variant>
        <vt:i4>0</vt:i4>
      </vt:variant>
      <vt:variant>
        <vt:i4>5</vt:i4>
      </vt:variant>
      <vt:variant>
        <vt:lpwstr>https://emar.energycodes.co.uk/rm/resources/TX_DdIHM61xEeuXQ6cZymewkA</vt:lpwstr>
      </vt:variant>
      <vt:variant>
        <vt:lpwstr/>
      </vt:variant>
      <vt:variant>
        <vt:i4>4522046</vt:i4>
      </vt:variant>
      <vt:variant>
        <vt:i4>765</vt:i4>
      </vt:variant>
      <vt:variant>
        <vt:i4>0</vt:i4>
      </vt:variant>
      <vt:variant>
        <vt:i4>5</vt:i4>
      </vt:variant>
      <vt:variant>
        <vt:lpwstr>https://emar.energycodes.co.uk/rm/resources/TX_cYI7tVS7EeuGWeSXvTEFcQ</vt:lpwstr>
      </vt:variant>
      <vt:variant>
        <vt:lpwstr/>
      </vt:variant>
      <vt:variant>
        <vt:i4>4653150</vt:i4>
      </vt:variant>
      <vt:variant>
        <vt:i4>762</vt:i4>
      </vt:variant>
      <vt:variant>
        <vt:i4>0</vt:i4>
      </vt:variant>
      <vt:variant>
        <vt:i4>5</vt:i4>
      </vt:variant>
      <vt:variant>
        <vt:lpwstr>https://emar.energycodes.co.uk/rm/resources/TX_wWaAYHRiEeyG8IY_NlR-7Q</vt:lpwstr>
      </vt:variant>
      <vt:variant>
        <vt:lpwstr/>
      </vt:variant>
      <vt:variant>
        <vt:i4>4653150</vt:i4>
      </vt:variant>
      <vt:variant>
        <vt:i4>759</vt:i4>
      </vt:variant>
      <vt:variant>
        <vt:i4>0</vt:i4>
      </vt:variant>
      <vt:variant>
        <vt:i4>5</vt:i4>
      </vt:variant>
      <vt:variant>
        <vt:lpwstr>https://emar.energycodes.co.uk/rm/resources/TX_wWaAYHRiEeyG8IY_NlR-7Q</vt:lpwstr>
      </vt:variant>
      <vt:variant>
        <vt:lpwstr/>
      </vt:variant>
      <vt:variant>
        <vt:i4>196705</vt:i4>
      </vt:variant>
      <vt:variant>
        <vt:i4>756</vt:i4>
      </vt:variant>
      <vt:variant>
        <vt:i4>0</vt:i4>
      </vt:variant>
      <vt:variant>
        <vt:i4>5</vt:i4>
      </vt:variant>
      <vt:variant>
        <vt:lpwstr>https://emar.energycodes.co.uk/rm/resources/TX_cX6SMlS7EeuGWeSXvTEFcQ</vt:lpwstr>
      </vt:variant>
      <vt:variant>
        <vt:lpwstr/>
      </vt:variant>
      <vt:variant>
        <vt:i4>5832807</vt:i4>
      </vt:variant>
      <vt:variant>
        <vt:i4>753</vt:i4>
      </vt:variant>
      <vt:variant>
        <vt:i4>0</vt:i4>
      </vt:variant>
      <vt:variant>
        <vt:i4>5</vt:i4>
      </vt:variant>
      <vt:variant>
        <vt:lpwstr>https://emar.energycodes.co.uk/rm/resources/TX_cXrosVS7EeuGWeSXvTEFcQ</vt:lpwstr>
      </vt:variant>
      <vt:variant>
        <vt:lpwstr/>
      </vt:variant>
      <vt:variant>
        <vt:i4>5505093</vt:i4>
      </vt:variant>
      <vt:variant>
        <vt:i4>750</vt:i4>
      </vt:variant>
      <vt:variant>
        <vt:i4>0</vt:i4>
      </vt:variant>
      <vt:variant>
        <vt:i4>5</vt:i4>
      </vt:variant>
      <vt:variant>
        <vt:lpwstr>https://emar.energycodes.co.uk/rm/resources/TX_7FSk8HRiEeyG8IY_NlR-7Q</vt:lpwstr>
      </vt:variant>
      <vt:variant>
        <vt:lpwstr/>
      </vt:variant>
      <vt:variant>
        <vt:i4>196705</vt:i4>
      </vt:variant>
      <vt:variant>
        <vt:i4>747</vt:i4>
      </vt:variant>
      <vt:variant>
        <vt:i4>0</vt:i4>
      </vt:variant>
      <vt:variant>
        <vt:i4>5</vt:i4>
      </vt:variant>
      <vt:variant>
        <vt:lpwstr>https://emar.energycodes.co.uk/rm/resources/TX_cX6SMlS7EeuGWeSXvTEFcQ</vt:lpwstr>
      </vt:variant>
      <vt:variant>
        <vt:lpwstr/>
      </vt:variant>
      <vt:variant>
        <vt:i4>5963887</vt:i4>
      </vt:variant>
      <vt:variant>
        <vt:i4>744</vt:i4>
      </vt:variant>
      <vt:variant>
        <vt:i4>0</vt:i4>
      </vt:variant>
      <vt:variant>
        <vt:i4>5</vt:i4>
      </vt:variant>
      <vt:variant>
        <vt:lpwstr>https://emar.energycodes.co.uk/rm/resources/TX_cXyWZFS7EeuGWeSXvTEFcQ</vt:lpwstr>
      </vt:variant>
      <vt:variant>
        <vt:lpwstr/>
      </vt:variant>
      <vt:variant>
        <vt:i4>5636222</vt:i4>
      </vt:variant>
      <vt:variant>
        <vt:i4>741</vt:i4>
      </vt:variant>
      <vt:variant>
        <vt:i4>0</vt:i4>
      </vt:variant>
      <vt:variant>
        <vt:i4>5</vt:i4>
      </vt:variant>
      <vt:variant>
        <vt:lpwstr>https://emar.energycodes.co.uk/rm/resources/TX_cXxvVVS7EeuGWeSXvTEFcQ</vt:lpwstr>
      </vt:variant>
      <vt:variant>
        <vt:lpwstr/>
      </vt:variant>
      <vt:variant>
        <vt:i4>196705</vt:i4>
      </vt:variant>
      <vt:variant>
        <vt:i4>738</vt:i4>
      </vt:variant>
      <vt:variant>
        <vt:i4>0</vt:i4>
      </vt:variant>
      <vt:variant>
        <vt:i4>5</vt:i4>
      </vt:variant>
      <vt:variant>
        <vt:lpwstr>https://emar.energycodes.co.uk/rm/resources/TX_cX6SMlS7EeuGWeSXvTEFcQ</vt:lpwstr>
      </vt:variant>
      <vt:variant>
        <vt:lpwstr/>
      </vt:variant>
      <vt:variant>
        <vt:i4>5832807</vt:i4>
      </vt:variant>
      <vt:variant>
        <vt:i4>735</vt:i4>
      </vt:variant>
      <vt:variant>
        <vt:i4>0</vt:i4>
      </vt:variant>
      <vt:variant>
        <vt:i4>5</vt:i4>
      </vt:variant>
      <vt:variant>
        <vt:lpwstr>https://emar.energycodes.co.uk/rm/resources/TX_cXrosVS7EeuGWeSXvTEFcQ</vt:lpwstr>
      </vt:variant>
      <vt:variant>
        <vt:lpwstr/>
      </vt:variant>
      <vt:variant>
        <vt:i4>4522046</vt:i4>
      </vt:variant>
      <vt:variant>
        <vt:i4>732</vt:i4>
      </vt:variant>
      <vt:variant>
        <vt:i4>0</vt:i4>
      </vt:variant>
      <vt:variant>
        <vt:i4>5</vt:i4>
      </vt:variant>
      <vt:variant>
        <vt:lpwstr>https://emar.energycodes.co.uk/rm/resources/TX_cYI7tVS7EeuGWeSXvTEFcQ</vt:lpwstr>
      </vt:variant>
      <vt:variant>
        <vt:lpwstr/>
      </vt:variant>
      <vt:variant>
        <vt:i4>4325491</vt:i4>
      </vt:variant>
      <vt:variant>
        <vt:i4>729</vt:i4>
      </vt:variant>
      <vt:variant>
        <vt:i4>0</vt:i4>
      </vt:variant>
      <vt:variant>
        <vt:i4>5</vt:i4>
      </vt:variant>
      <vt:variant>
        <vt:lpwstr>https://emar.energycodes.co.uk/rm/resources/TX_cXqaklS7EeuGWeSXvTEFcQ</vt:lpwstr>
      </vt:variant>
      <vt:variant>
        <vt:lpwstr/>
      </vt:variant>
      <vt:variant>
        <vt:i4>5832807</vt:i4>
      </vt:variant>
      <vt:variant>
        <vt:i4>726</vt:i4>
      </vt:variant>
      <vt:variant>
        <vt:i4>0</vt:i4>
      </vt:variant>
      <vt:variant>
        <vt:i4>5</vt:i4>
      </vt:variant>
      <vt:variant>
        <vt:lpwstr>https://emar.energycodes.co.uk/rm/resources/TX_cXrosVS7EeuGWeSXvTEFcQ</vt:lpwstr>
      </vt:variant>
      <vt:variant>
        <vt:lpwstr/>
      </vt:variant>
      <vt:variant>
        <vt:i4>196705</vt:i4>
      </vt:variant>
      <vt:variant>
        <vt:i4>723</vt:i4>
      </vt:variant>
      <vt:variant>
        <vt:i4>0</vt:i4>
      </vt:variant>
      <vt:variant>
        <vt:i4>5</vt:i4>
      </vt:variant>
      <vt:variant>
        <vt:lpwstr>https://emar.energycodes.co.uk/rm/resources/TX_cX6SMlS7EeuGWeSXvTEFcQ</vt:lpwstr>
      </vt:variant>
      <vt:variant>
        <vt:lpwstr/>
      </vt:variant>
      <vt:variant>
        <vt:i4>4522046</vt:i4>
      </vt:variant>
      <vt:variant>
        <vt:i4>720</vt:i4>
      </vt:variant>
      <vt:variant>
        <vt:i4>0</vt:i4>
      </vt:variant>
      <vt:variant>
        <vt:i4>5</vt:i4>
      </vt:variant>
      <vt:variant>
        <vt:lpwstr>https://emar.energycodes.co.uk/rm/resources/TX_cYI7tVS7EeuGWeSXvTEFcQ</vt:lpwstr>
      </vt:variant>
      <vt:variant>
        <vt:lpwstr/>
      </vt:variant>
      <vt:variant>
        <vt:i4>5963887</vt:i4>
      </vt:variant>
      <vt:variant>
        <vt:i4>717</vt:i4>
      </vt:variant>
      <vt:variant>
        <vt:i4>0</vt:i4>
      </vt:variant>
      <vt:variant>
        <vt:i4>5</vt:i4>
      </vt:variant>
      <vt:variant>
        <vt:lpwstr>https://emar.energycodes.co.uk/rm/resources/TX_cXyWZFS7EeuGWeSXvTEFcQ</vt:lpwstr>
      </vt:variant>
      <vt:variant>
        <vt:lpwstr/>
      </vt:variant>
      <vt:variant>
        <vt:i4>196705</vt:i4>
      </vt:variant>
      <vt:variant>
        <vt:i4>714</vt:i4>
      </vt:variant>
      <vt:variant>
        <vt:i4>0</vt:i4>
      </vt:variant>
      <vt:variant>
        <vt:i4>5</vt:i4>
      </vt:variant>
      <vt:variant>
        <vt:lpwstr>https://emar.energycodes.co.uk/rm/resources/TX_cX6SMlS7EeuGWeSXvTEFcQ</vt:lpwstr>
      </vt:variant>
      <vt:variant>
        <vt:lpwstr/>
      </vt:variant>
      <vt:variant>
        <vt:i4>196705</vt:i4>
      </vt:variant>
      <vt:variant>
        <vt:i4>711</vt:i4>
      </vt:variant>
      <vt:variant>
        <vt:i4>0</vt:i4>
      </vt:variant>
      <vt:variant>
        <vt:i4>5</vt:i4>
      </vt:variant>
      <vt:variant>
        <vt:lpwstr>https://emar.energycodes.co.uk/rm/resources/TX_cX6SMlS7EeuGWeSXvTEFcQ</vt:lpwstr>
      </vt:variant>
      <vt:variant>
        <vt:lpwstr/>
      </vt:variant>
      <vt:variant>
        <vt:i4>4325491</vt:i4>
      </vt:variant>
      <vt:variant>
        <vt:i4>708</vt:i4>
      </vt:variant>
      <vt:variant>
        <vt:i4>0</vt:i4>
      </vt:variant>
      <vt:variant>
        <vt:i4>5</vt:i4>
      </vt:variant>
      <vt:variant>
        <vt:lpwstr>https://emar.energycodes.co.uk/rm/resources/TX_cXqaklS7EeuGWeSXvTEFcQ</vt:lpwstr>
      </vt:variant>
      <vt:variant>
        <vt:lpwstr/>
      </vt:variant>
      <vt:variant>
        <vt:i4>5832807</vt:i4>
      </vt:variant>
      <vt:variant>
        <vt:i4>705</vt:i4>
      </vt:variant>
      <vt:variant>
        <vt:i4>0</vt:i4>
      </vt:variant>
      <vt:variant>
        <vt:i4>5</vt:i4>
      </vt:variant>
      <vt:variant>
        <vt:lpwstr>https://emar.energycodes.co.uk/rm/resources/TX_cXrosVS7EeuGWeSXvTEFcQ</vt:lpwstr>
      </vt:variant>
      <vt:variant>
        <vt:lpwstr/>
      </vt:variant>
      <vt:variant>
        <vt:i4>4522046</vt:i4>
      </vt:variant>
      <vt:variant>
        <vt:i4>702</vt:i4>
      </vt:variant>
      <vt:variant>
        <vt:i4>0</vt:i4>
      </vt:variant>
      <vt:variant>
        <vt:i4>5</vt:i4>
      </vt:variant>
      <vt:variant>
        <vt:lpwstr>https://emar.energycodes.co.uk/rm/resources/TX_cYI7tVS7EeuGWeSXvTEFcQ</vt:lpwstr>
      </vt:variant>
      <vt:variant>
        <vt:lpwstr/>
      </vt:variant>
      <vt:variant>
        <vt:i4>196705</vt:i4>
      </vt:variant>
      <vt:variant>
        <vt:i4>699</vt:i4>
      </vt:variant>
      <vt:variant>
        <vt:i4>0</vt:i4>
      </vt:variant>
      <vt:variant>
        <vt:i4>5</vt:i4>
      </vt:variant>
      <vt:variant>
        <vt:lpwstr>https://emar.energycodes.co.uk/rm/resources/TX_cX6SMlS7EeuGWeSXvTEFcQ</vt:lpwstr>
      </vt:variant>
      <vt:variant>
        <vt:lpwstr/>
      </vt:variant>
      <vt:variant>
        <vt:i4>5832807</vt:i4>
      </vt:variant>
      <vt:variant>
        <vt:i4>696</vt:i4>
      </vt:variant>
      <vt:variant>
        <vt:i4>0</vt:i4>
      </vt:variant>
      <vt:variant>
        <vt:i4>5</vt:i4>
      </vt:variant>
      <vt:variant>
        <vt:lpwstr>https://emar.energycodes.co.uk/rm/resources/TX_cXrosVS7EeuGWeSXvTEFcQ</vt:lpwstr>
      </vt:variant>
      <vt:variant>
        <vt:lpwstr/>
      </vt:variant>
      <vt:variant>
        <vt:i4>6160416</vt:i4>
      </vt:variant>
      <vt:variant>
        <vt:i4>693</vt:i4>
      </vt:variant>
      <vt:variant>
        <vt:i4>0</vt:i4>
      </vt:variant>
      <vt:variant>
        <vt:i4>5</vt:i4>
      </vt:variant>
      <vt:variant>
        <vt:lpwstr>https://emar.energycodes.co.uk/rm/resources/TX_cX3O51S7EeuGWeSXvTEFcQ</vt:lpwstr>
      </vt:variant>
      <vt:variant>
        <vt:lpwstr/>
      </vt:variant>
      <vt:variant>
        <vt:i4>262253</vt:i4>
      </vt:variant>
      <vt:variant>
        <vt:i4>690</vt:i4>
      </vt:variant>
      <vt:variant>
        <vt:i4>0</vt:i4>
      </vt:variant>
      <vt:variant>
        <vt:i4>5</vt:i4>
      </vt:variant>
      <vt:variant>
        <vt:lpwstr>https://emar.energycodes.co.uk/rm/resources/TX_cX8udFS7EeuGWeSXvTEFcQ</vt:lpwstr>
      </vt:variant>
      <vt:variant>
        <vt:lpwstr/>
      </vt:variant>
      <vt:variant>
        <vt:i4>4522046</vt:i4>
      </vt:variant>
      <vt:variant>
        <vt:i4>687</vt:i4>
      </vt:variant>
      <vt:variant>
        <vt:i4>0</vt:i4>
      </vt:variant>
      <vt:variant>
        <vt:i4>5</vt:i4>
      </vt:variant>
      <vt:variant>
        <vt:lpwstr>https://emar.energycodes.co.uk/rm/resources/TX_cYI7tVS7EeuGWeSXvTEFcQ</vt:lpwstr>
      </vt:variant>
      <vt:variant>
        <vt:lpwstr/>
      </vt:variant>
      <vt:variant>
        <vt:i4>6160416</vt:i4>
      </vt:variant>
      <vt:variant>
        <vt:i4>684</vt:i4>
      </vt:variant>
      <vt:variant>
        <vt:i4>0</vt:i4>
      </vt:variant>
      <vt:variant>
        <vt:i4>5</vt:i4>
      </vt:variant>
      <vt:variant>
        <vt:lpwstr>https://emar.energycodes.co.uk/rm/resources/TX_cX3O51S7EeuGWeSXvTEFcQ</vt:lpwstr>
      </vt:variant>
      <vt:variant>
        <vt:lpwstr/>
      </vt:variant>
      <vt:variant>
        <vt:i4>131188</vt:i4>
      </vt:variant>
      <vt:variant>
        <vt:i4>681</vt:i4>
      </vt:variant>
      <vt:variant>
        <vt:i4>0</vt:i4>
      </vt:variant>
      <vt:variant>
        <vt:i4>5</vt:i4>
      </vt:variant>
      <vt:variant>
        <vt:lpwstr>https://emar.energycodes.co.uk/rm/resources/TX_cYBm8FS7EeuGWeSXvTEFcQ</vt:lpwstr>
      </vt:variant>
      <vt:variant>
        <vt:lpwstr/>
      </vt:variant>
      <vt:variant>
        <vt:i4>196705</vt:i4>
      </vt:variant>
      <vt:variant>
        <vt:i4>678</vt:i4>
      </vt:variant>
      <vt:variant>
        <vt:i4>0</vt:i4>
      </vt:variant>
      <vt:variant>
        <vt:i4>5</vt:i4>
      </vt:variant>
      <vt:variant>
        <vt:lpwstr>https://emar.energycodes.co.uk/rm/resources/TX_cX6SMlS7EeuGWeSXvTEFcQ</vt:lpwstr>
      </vt:variant>
      <vt:variant>
        <vt:lpwstr/>
      </vt:variant>
      <vt:variant>
        <vt:i4>5832807</vt:i4>
      </vt:variant>
      <vt:variant>
        <vt:i4>675</vt:i4>
      </vt:variant>
      <vt:variant>
        <vt:i4>0</vt:i4>
      </vt:variant>
      <vt:variant>
        <vt:i4>5</vt:i4>
      </vt:variant>
      <vt:variant>
        <vt:lpwstr>https://emar.energycodes.co.uk/rm/resources/TX_cXrosVS7EeuGWeSXvTEFcQ</vt:lpwstr>
      </vt:variant>
      <vt:variant>
        <vt:lpwstr/>
      </vt:variant>
      <vt:variant>
        <vt:i4>5898362</vt:i4>
      </vt:variant>
      <vt:variant>
        <vt:i4>672</vt:i4>
      </vt:variant>
      <vt:variant>
        <vt:i4>0</vt:i4>
      </vt:variant>
      <vt:variant>
        <vt:i4>5</vt:i4>
      </vt:variant>
      <vt:variant>
        <vt:lpwstr>https://emar.energycodes.co.uk/rm/resources/TX_cXrBpFS7EeuGWeSXvTEFcQ</vt:lpwstr>
      </vt:variant>
      <vt:variant>
        <vt:lpwstr/>
      </vt:variant>
      <vt:variant>
        <vt:i4>6160416</vt:i4>
      </vt:variant>
      <vt:variant>
        <vt:i4>669</vt:i4>
      </vt:variant>
      <vt:variant>
        <vt:i4>0</vt:i4>
      </vt:variant>
      <vt:variant>
        <vt:i4>5</vt:i4>
      </vt:variant>
      <vt:variant>
        <vt:lpwstr>https://emar.energycodes.co.uk/rm/resources/TX_cX3O51S7EeuGWeSXvTEFcQ</vt:lpwstr>
      </vt:variant>
      <vt:variant>
        <vt:lpwstr/>
      </vt:variant>
      <vt:variant>
        <vt:i4>4522046</vt:i4>
      </vt:variant>
      <vt:variant>
        <vt:i4>666</vt:i4>
      </vt:variant>
      <vt:variant>
        <vt:i4>0</vt:i4>
      </vt:variant>
      <vt:variant>
        <vt:i4>5</vt:i4>
      </vt:variant>
      <vt:variant>
        <vt:lpwstr>https://emar.energycodes.co.uk/rm/resources/TX_cYI7tVS7EeuGWeSXvTEFcQ</vt:lpwstr>
      </vt:variant>
      <vt:variant>
        <vt:lpwstr/>
      </vt:variant>
      <vt:variant>
        <vt:i4>6160416</vt:i4>
      </vt:variant>
      <vt:variant>
        <vt:i4>663</vt:i4>
      </vt:variant>
      <vt:variant>
        <vt:i4>0</vt:i4>
      </vt:variant>
      <vt:variant>
        <vt:i4>5</vt:i4>
      </vt:variant>
      <vt:variant>
        <vt:lpwstr>https://emar.energycodes.co.uk/rm/resources/TX_cX3O51S7EeuGWeSXvTEFcQ</vt:lpwstr>
      </vt:variant>
      <vt:variant>
        <vt:lpwstr/>
      </vt:variant>
      <vt:variant>
        <vt:i4>6160416</vt:i4>
      </vt:variant>
      <vt:variant>
        <vt:i4>660</vt:i4>
      </vt:variant>
      <vt:variant>
        <vt:i4>0</vt:i4>
      </vt:variant>
      <vt:variant>
        <vt:i4>5</vt:i4>
      </vt:variant>
      <vt:variant>
        <vt:lpwstr>https://emar.energycodes.co.uk/rm/resources/TX_cX3O51S7EeuGWeSXvTEFcQ</vt:lpwstr>
      </vt:variant>
      <vt:variant>
        <vt:lpwstr/>
      </vt:variant>
      <vt:variant>
        <vt:i4>4522046</vt:i4>
      </vt:variant>
      <vt:variant>
        <vt:i4>657</vt:i4>
      </vt:variant>
      <vt:variant>
        <vt:i4>0</vt:i4>
      </vt:variant>
      <vt:variant>
        <vt:i4>5</vt:i4>
      </vt:variant>
      <vt:variant>
        <vt:lpwstr>https://emar.energycodes.co.uk/rm/resources/TX_cYI7tVS7EeuGWeSXvTEFcQ</vt:lpwstr>
      </vt:variant>
      <vt:variant>
        <vt:lpwstr/>
      </vt:variant>
      <vt:variant>
        <vt:i4>262253</vt:i4>
      </vt:variant>
      <vt:variant>
        <vt:i4>654</vt:i4>
      </vt:variant>
      <vt:variant>
        <vt:i4>0</vt:i4>
      </vt:variant>
      <vt:variant>
        <vt:i4>5</vt:i4>
      </vt:variant>
      <vt:variant>
        <vt:lpwstr>https://emar.energycodes.co.uk/rm/resources/TX_cX8udFS7EeuGWeSXvTEFcQ</vt:lpwstr>
      </vt:variant>
      <vt:variant>
        <vt:lpwstr/>
      </vt:variant>
      <vt:variant>
        <vt:i4>131188</vt:i4>
      </vt:variant>
      <vt:variant>
        <vt:i4>651</vt:i4>
      </vt:variant>
      <vt:variant>
        <vt:i4>0</vt:i4>
      </vt:variant>
      <vt:variant>
        <vt:i4>5</vt:i4>
      </vt:variant>
      <vt:variant>
        <vt:lpwstr>https://emar.energycodes.co.uk/rm/resources/TX_cYBm8FS7EeuGWeSXvTEFcQ</vt:lpwstr>
      </vt:variant>
      <vt:variant>
        <vt:lpwstr/>
      </vt:variant>
      <vt:variant>
        <vt:i4>4522046</vt:i4>
      </vt:variant>
      <vt:variant>
        <vt:i4>648</vt:i4>
      </vt:variant>
      <vt:variant>
        <vt:i4>0</vt:i4>
      </vt:variant>
      <vt:variant>
        <vt:i4>5</vt:i4>
      </vt:variant>
      <vt:variant>
        <vt:lpwstr>https://emar.energycodes.co.uk/rm/resources/TX_cYI7tVS7EeuGWeSXvTEFcQ</vt:lpwstr>
      </vt:variant>
      <vt:variant>
        <vt:lpwstr/>
      </vt:variant>
      <vt:variant>
        <vt:i4>5308454</vt:i4>
      </vt:variant>
      <vt:variant>
        <vt:i4>645</vt:i4>
      </vt:variant>
      <vt:variant>
        <vt:i4>0</vt:i4>
      </vt:variant>
      <vt:variant>
        <vt:i4>5</vt:i4>
      </vt:variant>
      <vt:variant>
        <vt:lpwstr>https://emar.energycodes.co.uk/rm/resources/TX_cXxIQ1S7EeuGWeSXvTEFcQ</vt:lpwstr>
      </vt:variant>
      <vt:variant>
        <vt:lpwstr/>
      </vt:variant>
      <vt:variant>
        <vt:i4>4522046</vt:i4>
      </vt:variant>
      <vt:variant>
        <vt:i4>642</vt:i4>
      </vt:variant>
      <vt:variant>
        <vt:i4>0</vt:i4>
      </vt:variant>
      <vt:variant>
        <vt:i4>5</vt:i4>
      </vt:variant>
      <vt:variant>
        <vt:lpwstr>https://emar.energycodes.co.uk/rm/resources/TX_cYI7tVS7EeuGWeSXvTEFcQ</vt:lpwstr>
      </vt:variant>
      <vt:variant>
        <vt:lpwstr/>
      </vt:variant>
      <vt:variant>
        <vt:i4>262253</vt:i4>
      </vt:variant>
      <vt:variant>
        <vt:i4>639</vt:i4>
      </vt:variant>
      <vt:variant>
        <vt:i4>0</vt:i4>
      </vt:variant>
      <vt:variant>
        <vt:i4>5</vt:i4>
      </vt:variant>
      <vt:variant>
        <vt:lpwstr>https://emar.energycodes.co.uk/rm/resources/TX_cX8udFS7EeuGWeSXvTEFcQ</vt:lpwstr>
      </vt:variant>
      <vt:variant>
        <vt:lpwstr/>
      </vt:variant>
      <vt:variant>
        <vt:i4>4522046</vt:i4>
      </vt:variant>
      <vt:variant>
        <vt:i4>636</vt:i4>
      </vt:variant>
      <vt:variant>
        <vt:i4>0</vt:i4>
      </vt:variant>
      <vt:variant>
        <vt:i4>5</vt:i4>
      </vt:variant>
      <vt:variant>
        <vt:lpwstr>https://emar.energycodes.co.uk/rm/resources/TX_cYI7tVS7EeuGWeSXvTEFcQ</vt:lpwstr>
      </vt:variant>
      <vt:variant>
        <vt:lpwstr/>
      </vt:variant>
      <vt:variant>
        <vt:i4>5898362</vt:i4>
      </vt:variant>
      <vt:variant>
        <vt:i4>633</vt:i4>
      </vt:variant>
      <vt:variant>
        <vt:i4>0</vt:i4>
      </vt:variant>
      <vt:variant>
        <vt:i4>5</vt:i4>
      </vt:variant>
      <vt:variant>
        <vt:lpwstr>https://emar.energycodes.co.uk/rm/resources/TX_cXrBpFS7EeuGWeSXvTEFcQ</vt:lpwstr>
      </vt:variant>
      <vt:variant>
        <vt:lpwstr/>
      </vt:variant>
      <vt:variant>
        <vt:i4>5570672</vt:i4>
      </vt:variant>
      <vt:variant>
        <vt:i4>630</vt:i4>
      </vt:variant>
      <vt:variant>
        <vt:i4>0</vt:i4>
      </vt:variant>
      <vt:variant>
        <vt:i4>5</vt:i4>
      </vt:variant>
      <vt:variant>
        <vt:lpwstr>https://emar.energycodes.co.uk/rm/resources/TX_cYDcIlS7EeuGWeSXvTEFcQ</vt:lpwstr>
      </vt:variant>
      <vt:variant>
        <vt:lpwstr/>
      </vt:variant>
      <vt:variant>
        <vt:i4>5373987</vt:i4>
      </vt:variant>
      <vt:variant>
        <vt:i4>627</vt:i4>
      </vt:variant>
      <vt:variant>
        <vt:i4>0</vt:i4>
      </vt:variant>
      <vt:variant>
        <vt:i4>5</vt:i4>
      </vt:variant>
      <vt:variant>
        <vt:lpwstr>https://emar.energycodes.co.uk/rm/resources/TX_cX319lS7EeuGWeSXvTEFcQ</vt:lpwstr>
      </vt:variant>
      <vt:variant>
        <vt:lpwstr/>
      </vt:variant>
      <vt:variant>
        <vt:i4>5898362</vt:i4>
      </vt:variant>
      <vt:variant>
        <vt:i4>624</vt:i4>
      </vt:variant>
      <vt:variant>
        <vt:i4>0</vt:i4>
      </vt:variant>
      <vt:variant>
        <vt:i4>5</vt:i4>
      </vt:variant>
      <vt:variant>
        <vt:lpwstr>https://emar.energycodes.co.uk/rm/resources/TX_cXrBpFS7EeuGWeSXvTEFcQ</vt:lpwstr>
      </vt:variant>
      <vt:variant>
        <vt:lpwstr/>
      </vt:variant>
      <vt:variant>
        <vt:i4>5308454</vt:i4>
      </vt:variant>
      <vt:variant>
        <vt:i4>621</vt:i4>
      </vt:variant>
      <vt:variant>
        <vt:i4>0</vt:i4>
      </vt:variant>
      <vt:variant>
        <vt:i4>5</vt:i4>
      </vt:variant>
      <vt:variant>
        <vt:lpwstr>https://emar.energycodes.co.uk/rm/resources/TX_cXxIQ1S7EeuGWeSXvTEFcQ</vt:lpwstr>
      </vt:variant>
      <vt:variant>
        <vt:lpwstr/>
      </vt:variant>
      <vt:variant>
        <vt:i4>5832828</vt:i4>
      </vt:variant>
      <vt:variant>
        <vt:i4>618</vt:i4>
      </vt:variant>
      <vt:variant>
        <vt:i4>0</vt:i4>
      </vt:variant>
      <vt:variant>
        <vt:i4>5</vt:i4>
      </vt:variant>
      <vt:variant>
        <vt:lpwstr>https://emar.energycodes.co.uk/rm/resources/TX_cYCOBlS7EeuGWeSXvTEFcQ</vt:lpwstr>
      </vt:variant>
      <vt:variant>
        <vt:lpwstr/>
      </vt:variant>
      <vt:variant>
        <vt:i4>1572918</vt:i4>
      </vt:variant>
      <vt:variant>
        <vt:i4>615</vt:i4>
      </vt:variant>
      <vt:variant>
        <vt:i4>0</vt:i4>
      </vt:variant>
      <vt:variant>
        <vt:i4>5</vt:i4>
      </vt:variant>
      <vt:variant>
        <vt:lpwstr>https://emar.energycodes.co.uk/rm/resources/TX_cX0yp1S7EeuGWeSXvTEFcQ</vt:lpwstr>
      </vt:variant>
      <vt:variant>
        <vt:lpwstr/>
      </vt:variant>
      <vt:variant>
        <vt:i4>46</vt:i4>
      </vt:variant>
      <vt:variant>
        <vt:i4>612</vt:i4>
      </vt:variant>
      <vt:variant>
        <vt:i4>0</vt:i4>
      </vt:variant>
      <vt:variant>
        <vt:i4>5</vt:i4>
      </vt:variant>
      <vt:variant>
        <vt:lpwstr>https://emar.energycodes.co.uk/rm/resources/TX_a6jY0FS6EeuGWeSXvTEFcQ</vt:lpwstr>
      </vt:variant>
      <vt:variant>
        <vt:lpwstr/>
      </vt:variant>
      <vt:variant>
        <vt:i4>5570672</vt:i4>
      </vt:variant>
      <vt:variant>
        <vt:i4>609</vt:i4>
      </vt:variant>
      <vt:variant>
        <vt:i4>0</vt:i4>
      </vt:variant>
      <vt:variant>
        <vt:i4>5</vt:i4>
      </vt:variant>
      <vt:variant>
        <vt:lpwstr>https://emar.energycodes.co.uk/rm/resources/TX_cYDcIlS7EeuGWeSXvTEFcQ</vt:lpwstr>
      </vt:variant>
      <vt:variant>
        <vt:lpwstr/>
      </vt:variant>
      <vt:variant>
        <vt:i4>5898362</vt:i4>
      </vt:variant>
      <vt:variant>
        <vt:i4>606</vt:i4>
      </vt:variant>
      <vt:variant>
        <vt:i4>0</vt:i4>
      </vt:variant>
      <vt:variant>
        <vt:i4>5</vt:i4>
      </vt:variant>
      <vt:variant>
        <vt:lpwstr>https://emar.energycodes.co.uk/rm/resources/TX_cXrBpFS7EeuGWeSXvTEFcQ</vt:lpwstr>
      </vt:variant>
      <vt:variant>
        <vt:lpwstr/>
      </vt:variant>
      <vt:variant>
        <vt:i4>327740</vt:i4>
      </vt:variant>
      <vt:variant>
        <vt:i4>603</vt:i4>
      </vt:variant>
      <vt:variant>
        <vt:i4>0</vt:i4>
      </vt:variant>
      <vt:variant>
        <vt:i4>5</vt:i4>
      </vt:variant>
      <vt:variant>
        <vt:lpwstr>https://emar.energycodes.co.uk/rm/resources/TX_Ddf6oa1xEeuXQ6cZymewkA</vt:lpwstr>
      </vt:variant>
      <vt:variant>
        <vt:lpwstr/>
      </vt:variant>
      <vt:variant>
        <vt:i4>1310829</vt:i4>
      </vt:variant>
      <vt:variant>
        <vt:i4>600</vt:i4>
      </vt:variant>
      <vt:variant>
        <vt:i4>0</vt:i4>
      </vt:variant>
      <vt:variant>
        <vt:i4>5</vt:i4>
      </vt:variant>
      <vt:variant>
        <vt:lpwstr>https://emar.energycodes.co.uk/rm/resources/TX_cXuE9VS7EeuGWeSXvTEFcQ</vt:lpwstr>
      </vt:variant>
      <vt:variant>
        <vt:lpwstr/>
      </vt:variant>
      <vt:variant>
        <vt:i4>5373987</vt:i4>
      </vt:variant>
      <vt:variant>
        <vt:i4>597</vt:i4>
      </vt:variant>
      <vt:variant>
        <vt:i4>0</vt:i4>
      </vt:variant>
      <vt:variant>
        <vt:i4>5</vt:i4>
      </vt:variant>
      <vt:variant>
        <vt:lpwstr>https://emar.energycodes.co.uk/rm/resources/TX_cX319lS7EeuGWeSXvTEFcQ</vt:lpwstr>
      </vt:variant>
      <vt:variant>
        <vt:lpwstr/>
      </vt:variant>
      <vt:variant>
        <vt:i4>5308454</vt:i4>
      </vt:variant>
      <vt:variant>
        <vt:i4>594</vt:i4>
      </vt:variant>
      <vt:variant>
        <vt:i4>0</vt:i4>
      </vt:variant>
      <vt:variant>
        <vt:i4>5</vt:i4>
      </vt:variant>
      <vt:variant>
        <vt:lpwstr>https://emar.energycodes.co.uk/rm/resources/TX_cXxIQ1S7EeuGWeSXvTEFcQ</vt:lpwstr>
      </vt:variant>
      <vt:variant>
        <vt:lpwstr/>
      </vt:variant>
      <vt:variant>
        <vt:i4>5898362</vt:i4>
      </vt:variant>
      <vt:variant>
        <vt:i4>591</vt:i4>
      </vt:variant>
      <vt:variant>
        <vt:i4>0</vt:i4>
      </vt:variant>
      <vt:variant>
        <vt:i4>5</vt:i4>
      </vt:variant>
      <vt:variant>
        <vt:lpwstr>https://emar.energycodes.co.uk/rm/resources/TX_cXrBpFS7EeuGWeSXvTEFcQ</vt:lpwstr>
      </vt:variant>
      <vt:variant>
        <vt:lpwstr/>
      </vt:variant>
      <vt:variant>
        <vt:i4>1310829</vt:i4>
      </vt:variant>
      <vt:variant>
        <vt:i4>588</vt:i4>
      </vt:variant>
      <vt:variant>
        <vt:i4>0</vt:i4>
      </vt:variant>
      <vt:variant>
        <vt:i4>5</vt:i4>
      </vt:variant>
      <vt:variant>
        <vt:lpwstr>https://emar.energycodes.co.uk/rm/resources/TX_cXuE9VS7EeuGWeSXvTEFcQ</vt:lpwstr>
      </vt:variant>
      <vt:variant>
        <vt:lpwstr/>
      </vt:variant>
      <vt:variant>
        <vt:i4>1310829</vt:i4>
      </vt:variant>
      <vt:variant>
        <vt:i4>585</vt:i4>
      </vt:variant>
      <vt:variant>
        <vt:i4>0</vt:i4>
      </vt:variant>
      <vt:variant>
        <vt:i4>5</vt:i4>
      </vt:variant>
      <vt:variant>
        <vt:lpwstr>https://emar.energycodes.co.uk/rm/resources/TX_cXuE9VS7EeuGWeSXvTEFcQ</vt:lpwstr>
      </vt:variant>
      <vt:variant>
        <vt:lpwstr/>
      </vt:variant>
      <vt:variant>
        <vt:i4>5570672</vt:i4>
      </vt:variant>
      <vt:variant>
        <vt:i4>582</vt:i4>
      </vt:variant>
      <vt:variant>
        <vt:i4>0</vt:i4>
      </vt:variant>
      <vt:variant>
        <vt:i4>5</vt:i4>
      </vt:variant>
      <vt:variant>
        <vt:lpwstr>https://emar.energycodes.co.uk/rm/resources/TX_cYDcIlS7EeuGWeSXvTEFcQ</vt:lpwstr>
      </vt:variant>
      <vt:variant>
        <vt:lpwstr/>
      </vt:variant>
      <vt:variant>
        <vt:i4>5570672</vt:i4>
      </vt:variant>
      <vt:variant>
        <vt:i4>579</vt:i4>
      </vt:variant>
      <vt:variant>
        <vt:i4>0</vt:i4>
      </vt:variant>
      <vt:variant>
        <vt:i4>5</vt:i4>
      </vt:variant>
      <vt:variant>
        <vt:lpwstr>https://emar.energycodes.co.uk/rm/resources/TX_cYDcIlS7EeuGWeSXvTEFcQ</vt:lpwstr>
      </vt:variant>
      <vt:variant>
        <vt:lpwstr/>
      </vt:variant>
      <vt:variant>
        <vt:i4>327740</vt:i4>
      </vt:variant>
      <vt:variant>
        <vt:i4>576</vt:i4>
      </vt:variant>
      <vt:variant>
        <vt:i4>0</vt:i4>
      </vt:variant>
      <vt:variant>
        <vt:i4>5</vt:i4>
      </vt:variant>
      <vt:variant>
        <vt:lpwstr>https://emar.energycodes.co.uk/rm/resources/TX_Ddf6oa1xEeuXQ6cZymewkA</vt:lpwstr>
      </vt:variant>
      <vt:variant>
        <vt:lpwstr/>
      </vt:variant>
      <vt:variant>
        <vt:i4>65593</vt:i4>
      </vt:variant>
      <vt:variant>
        <vt:i4>573</vt:i4>
      </vt:variant>
      <vt:variant>
        <vt:i4>0</vt:i4>
      </vt:variant>
      <vt:variant>
        <vt:i4>5</vt:i4>
      </vt:variant>
      <vt:variant>
        <vt:lpwstr>https://emar.energycodes.co.uk/rm/resources/TX_1jRhUv9HEeucfNymoP8LZw</vt:lpwstr>
      </vt:variant>
      <vt:variant>
        <vt:lpwstr/>
      </vt:variant>
      <vt:variant>
        <vt:i4>5439608</vt:i4>
      </vt:variant>
      <vt:variant>
        <vt:i4>570</vt:i4>
      </vt:variant>
      <vt:variant>
        <vt:i4>0</vt:i4>
      </vt:variant>
      <vt:variant>
        <vt:i4>5</vt:i4>
      </vt:variant>
      <vt:variant>
        <vt:lpwstr>https://emar.energycodes.co.uk/rm/resources/TX_cXsPxVS7EeuGWeSXvTEFcQ</vt:lpwstr>
      </vt:variant>
      <vt:variant>
        <vt:lpwstr/>
      </vt:variant>
      <vt:variant>
        <vt:i4>5636218</vt:i4>
      </vt:variant>
      <vt:variant>
        <vt:i4>567</vt:i4>
      </vt:variant>
      <vt:variant>
        <vt:i4>0</vt:i4>
      </vt:variant>
      <vt:variant>
        <vt:i4>5</vt:i4>
      </vt:variant>
      <vt:variant>
        <vt:lpwstr>https://emar.energycodes.co.uk/rm/resources/TX_cYDcJFS7EeuGWeSXvTEFcQ</vt:lpwstr>
      </vt:variant>
      <vt:variant>
        <vt:lpwstr/>
      </vt:variant>
      <vt:variant>
        <vt:i4>196707</vt:i4>
      </vt:variant>
      <vt:variant>
        <vt:i4>564</vt:i4>
      </vt:variant>
      <vt:variant>
        <vt:i4>0</vt:i4>
      </vt:variant>
      <vt:variant>
        <vt:i4>5</vt:i4>
      </vt:variant>
      <vt:variant>
        <vt:lpwstr>https://emar.energycodes.co.uk/rm/resources/TX_cYKJ0VS7EeuGWeSXvTEFcQ</vt:lpwstr>
      </vt:variant>
      <vt:variant>
        <vt:lpwstr/>
      </vt:variant>
      <vt:variant>
        <vt:i4>1572977</vt:i4>
      </vt:variant>
      <vt:variant>
        <vt:i4>561</vt:i4>
      </vt:variant>
      <vt:variant>
        <vt:i4>0</vt:i4>
      </vt:variant>
      <vt:variant>
        <vt:i4>5</vt:i4>
      </vt:variant>
      <vt:variant>
        <vt:lpwstr>https://emar.energycodes.co.uk/rm/resources/TX_cX0ypVS7EeuGWeSXvTEFcQ</vt:lpwstr>
      </vt:variant>
      <vt:variant>
        <vt:lpwstr/>
      </vt:variant>
      <vt:variant>
        <vt:i4>4259964</vt:i4>
      </vt:variant>
      <vt:variant>
        <vt:i4>558</vt:i4>
      </vt:variant>
      <vt:variant>
        <vt:i4>0</vt:i4>
      </vt:variant>
      <vt:variant>
        <vt:i4>5</vt:i4>
      </vt:variant>
      <vt:variant>
        <vt:lpwstr>https://emar.energycodes.co.uk/rm/resources/TX_cYIUpVS7EeuGWeSXvTEFcQ</vt:lpwstr>
      </vt:variant>
      <vt:variant>
        <vt:lpwstr/>
      </vt:variant>
      <vt:variant>
        <vt:i4>5898362</vt:i4>
      </vt:variant>
      <vt:variant>
        <vt:i4>555</vt:i4>
      </vt:variant>
      <vt:variant>
        <vt:i4>0</vt:i4>
      </vt:variant>
      <vt:variant>
        <vt:i4>5</vt:i4>
      </vt:variant>
      <vt:variant>
        <vt:lpwstr>https://emar.energycodes.co.uk/rm/resources/TX_cXrBpFS7EeuGWeSXvTEFcQ</vt:lpwstr>
      </vt:variant>
      <vt:variant>
        <vt:lpwstr/>
      </vt:variant>
      <vt:variant>
        <vt:i4>4849760</vt:i4>
      </vt:variant>
      <vt:variant>
        <vt:i4>552</vt:i4>
      </vt:variant>
      <vt:variant>
        <vt:i4>0</vt:i4>
      </vt:variant>
      <vt:variant>
        <vt:i4>5</vt:i4>
      </vt:variant>
      <vt:variant>
        <vt:lpwstr>https://emar.energycodes.co.uk/rm/resources/TX_cYJixVS7EeuGWeSXvTEFcQ</vt:lpwstr>
      </vt:variant>
      <vt:variant>
        <vt:lpwstr/>
      </vt:variant>
      <vt:variant>
        <vt:i4>6029432</vt:i4>
      </vt:variant>
      <vt:variant>
        <vt:i4>549</vt:i4>
      </vt:variant>
      <vt:variant>
        <vt:i4>0</vt:i4>
      </vt:variant>
      <vt:variant>
        <vt:i4>5</vt:i4>
      </vt:variant>
      <vt:variant>
        <vt:lpwstr>https://emar.energycodes.co.uk/rm/resources/TX_cXsPwVS7EeuGWeSXvTEFcQ</vt:lpwstr>
      </vt:variant>
      <vt:variant>
        <vt:lpwstr/>
      </vt:variant>
      <vt:variant>
        <vt:i4>852086</vt:i4>
      </vt:variant>
      <vt:variant>
        <vt:i4>546</vt:i4>
      </vt:variant>
      <vt:variant>
        <vt:i4>0</vt:i4>
      </vt:variant>
      <vt:variant>
        <vt:i4>5</vt:i4>
      </vt:variant>
      <vt:variant>
        <vt:lpwstr>https://emar.energycodes.co.uk/rm/resources/TX_cX4dAlS7EeuGWeSXvTEFcQ</vt:lpwstr>
      </vt:variant>
      <vt:variant>
        <vt:lpwstr/>
      </vt:variant>
      <vt:variant>
        <vt:i4>6226045</vt:i4>
      </vt:variant>
      <vt:variant>
        <vt:i4>543</vt:i4>
      </vt:variant>
      <vt:variant>
        <vt:i4>0</vt:i4>
      </vt:variant>
      <vt:variant>
        <vt:i4>5</vt:i4>
      </vt:variant>
      <vt:variant>
        <vt:lpwstr>https://emar.energycodes.co.uk/rm/resources/TX_cX3O4lS7EeuGWeSXvTEFcQ</vt:lpwstr>
      </vt:variant>
      <vt:variant>
        <vt:lpwstr/>
      </vt:variant>
      <vt:variant>
        <vt:i4>5898362</vt:i4>
      </vt:variant>
      <vt:variant>
        <vt:i4>540</vt:i4>
      </vt:variant>
      <vt:variant>
        <vt:i4>0</vt:i4>
      </vt:variant>
      <vt:variant>
        <vt:i4>5</vt:i4>
      </vt:variant>
      <vt:variant>
        <vt:lpwstr>https://emar.energycodes.co.uk/rm/resources/TX_cXrBpFS7EeuGWeSXvTEFcQ</vt:lpwstr>
      </vt:variant>
      <vt:variant>
        <vt:lpwstr/>
      </vt:variant>
      <vt:variant>
        <vt:i4>5963894</vt:i4>
      </vt:variant>
      <vt:variant>
        <vt:i4>537</vt:i4>
      </vt:variant>
      <vt:variant>
        <vt:i4>0</vt:i4>
      </vt:variant>
      <vt:variant>
        <vt:i4>5</vt:i4>
      </vt:variant>
      <vt:variant>
        <vt:lpwstr>https://emar.energycodes.co.uk/rm/resources/TX_cX2n1FS7EeuGWeSXvTEFcQ</vt:lpwstr>
      </vt:variant>
      <vt:variant>
        <vt:lpwstr/>
      </vt:variant>
      <vt:variant>
        <vt:i4>5373987</vt:i4>
      </vt:variant>
      <vt:variant>
        <vt:i4>534</vt:i4>
      </vt:variant>
      <vt:variant>
        <vt:i4>0</vt:i4>
      </vt:variant>
      <vt:variant>
        <vt:i4>5</vt:i4>
      </vt:variant>
      <vt:variant>
        <vt:lpwstr>https://emar.energycodes.co.uk/rm/resources/TX_cX319lS7EeuGWeSXvTEFcQ</vt:lpwstr>
      </vt:variant>
      <vt:variant>
        <vt:lpwstr/>
      </vt:variant>
      <vt:variant>
        <vt:i4>4849760</vt:i4>
      </vt:variant>
      <vt:variant>
        <vt:i4>531</vt:i4>
      </vt:variant>
      <vt:variant>
        <vt:i4>0</vt:i4>
      </vt:variant>
      <vt:variant>
        <vt:i4>5</vt:i4>
      </vt:variant>
      <vt:variant>
        <vt:lpwstr>https://emar.energycodes.co.uk/rm/resources/TX_cYJixVS7EeuGWeSXvTEFcQ</vt:lpwstr>
      </vt:variant>
      <vt:variant>
        <vt:lpwstr/>
      </vt:variant>
      <vt:variant>
        <vt:i4>5373987</vt:i4>
      </vt:variant>
      <vt:variant>
        <vt:i4>528</vt:i4>
      </vt:variant>
      <vt:variant>
        <vt:i4>0</vt:i4>
      </vt:variant>
      <vt:variant>
        <vt:i4>5</vt:i4>
      </vt:variant>
      <vt:variant>
        <vt:lpwstr>https://emar.energycodes.co.uk/rm/resources/TX_cX319lS7EeuGWeSXvTEFcQ</vt:lpwstr>
      </vt:variant>
      <vt:variant>
        <vt:lpwstr/>
      </vt:variant>
      <vt:variant>
        <vt:i4>5898362</vt:i4>
      </vt:variant>
      <vt:variant>
        <vt:i4>525</vt:i4>
      </vt:variant>
      <vt:variant>
        <vt:i4>0</vt:i4>
      </vt:variant>
      <vt:variant>
        <vt:i4>5</vt:i4>
      </vt:variant>
      <vt:variant>
        <vt:lpwstr>https://emar.energycodes.co.uk/rm/resources/TX_cXrBpFS7EeuGWeSXvTEFcQ</vt:lpwstr>
      </vt:variant>
      <vt:variant>
        <vt:lpwstr/>
      </vt:variant>
      <vt:variant>
        <vt:i4>5701673</vt:i4>
      </vt:variant>
      <vt:variant>
        <vt:i4>522</vt:i4>
      </vt:variant>
      <vt:variant>
        <vt:i4>0</vt:i4>
      </vt:variant>
      <vt:variant>
        <vt:i4>5</vt:i4>
      </vt:variant>
      <vt:variant>
        <vt:lpwstr>https://emar.energycodes.co.uk/rm/resources/TX_cYHGg1S7EeuGWeSXvTEFcQ</vt:lpwstr>
      </vt:variant>
      <vt:variant>
        <vt:lpwstr/>
      </vt:variant>
      <vt:variant>
        <vt:i4>4849760</vt:i4>
      </vt:variant>
      <vt:variant>
        <vt:i4>519</vt:i4>
      </vt:variant>
      <vt:variant>
        <vt:i4>0</vt:i4>
      </vt:variant>
      <vt:variant>
        <vt:i4>5</vt:i4>
      </vt:variant>
      <vt:variant>
        <vt:lpwstr>https://emar.energycodes.co.uk/rm/resources/TX_cYJixVS7EeuGWeSXvTEFcQ</vt:lpwstr>
      </vt:variant>
      <vt:variant>
        <vt:lpwstr/>
      </vt:variant>
      <vt:variant>
        <vt:i4>4522083</vt:i4>
      </vt:variant>
      <vt:variant>
        <vt:i4>516</vt:i4>
      </vt:variant>
      <vt:variant>
        <vt:i4>0</vt:i4>
      </vt:variant>
      <vt:variant>
        <vt:i4>5</vt:i4>
      </vt:variant>
      <vt:variant>
        <vt:lpwstr>https://emar.energycodes.co.uk/rm/resources/TX_cXzkgVS7EeuGWeSXvTEFcQ</vt:lpwstr>
      </vt:variant>
      <vt:variant>
        <vt:lpwstr/>
      </vt:variant>
      <vt:variant>
        <vt:i4>5373987</vt:i4>
      </vt:variant>
      <vt:variant>
        <vt:i4>513</vt:i4>
      </vt:variant>
      <vt:variant>
        <vt:i4>0</vt:i4>
      </vt:variant>
      <vt:variant>
        <vt:i4>5</vt:i4>
      </vt:variant>
      <vt:variant>
        <vt:lpwstr>https://emar.energycodes.co.uk/rm/resources/TX_cX319lS7EeuGWeSXvTEFcQ</vt:lpwstr>
      </vt:variant>
      <vt:variant>
        <vt:lpwstr/>
      </vt:variant>
      <vt:variant>
        <vt:i4>5373987</vt:i4>
      </vt:variant>
      <vt:variant>
        <vt:i4>510</vt:i4>
      </vt:variant>
      <vt:variant>
        <vt:i4>0</vt:i4>
      </vt:variant>
      <vt:variant>
        <vt:i4>5</vt:i4>
      </vt:variant>
      <vt:variant>
        <vt:lpwstr>https://emar.energycodes.co.uk/rm/resources/TX_cX319lS7EeuGWeSXvTEFcQ</vt:lpwstr>
      </vt:variant>
      <vt:variant>
        <vt:lpwstr/>
      </vt:variant>
      <vt:variant>
        <vt:i4>196705</vt:i4>
      </vt:variant>
      <vt:variant>
        <vt:i4>507</vt:i4>
      </vt:variant>
      <vt:variant>
        <vt:i4>0</vt:i4>
      </vt:variant>
      <vt:variant>
        <vt:i4>5</vt:i4>
      </vt:variant>
      <vt:variant>
        <vt:lpwstr>https://emar.energycodes.co.uk/rm/resources/TX_cX6SMlS7EeuGWeSXvTEFcQ</vt:lpwstr>
      </vt:variant>
      <vt:variant>
        <vt:lpwstr/>
      </vt:variant>
      <vt:variant>
        <vt:i4>99</vt:i4>
      </vt:variant>
      <vt:variant>
        <vt:i4>504</vt:i4>
      </vt:variant>
      <vt:variant>
        <vt:i4>0</vt:i4>
      </vt:variant>
      <vt:variant>
        <vt:i4>5</vt:i4>
      </vt:variant>
      <vt:variant>
        <vt:lpwstr>https://emar.energycodes.co.uk/rm/resources/TX_DeGXkq1xEeuXQ6cZymewkA</vt:lpwstr>
      </vt:variant>
      <vt:variant>
        <vt:lpwstr/>
      </vt:variant>
      <vt:variant>
        <vt:i4>5898362</vt:i4>
      </vt:variant>
      <vt:variant>
        <vt:i4>501</vt:i4>
      </vt:variant>
      <vt:variant>
        <vt:i4>0</vt:i4>
      </vt:variant>
      <vt:variant>
        <vt:i4>5</vt:i4>
      </vt:variant>
      <vt:variant>
        <vt:lpwstr>https://emar.energycodes.co.uk/rm/resources/TX_cXrBpFS7EeuGWeSXvTEFcQ</vt:lpwstr>
      </vt:variant>
      <vt:variant>
        <vt:lpwstr/>
      </vt:variant>
      <vt:variant>
        <vt:i4>5373987</vt:i4>
      </vt:variant>
      <vt:variant>
        <vt:i4>498</vt:i4>
      </vt:variant>
      <vt:variant>
        <vt:i4>0</vt:i4>
      </vt:variant>
      <vt:variant>
        <vt:i4>5</vt:i4>
      </vt:variant>
      <vt:variant>
        <vt:lpwstr>https://emar.energycodes.co.uk/rm/resources/TX_cX319lS7EeuGWeSXvTEFcQ</vt:lpwstr>
      </vt:variant>
      <vt:variant>
        <vt:lpwstr/>
      </vt:variant>
      <vt:variant>
        <vt:i4>5898362</vt:i4>
      </vt:variant>
      <vt:variant>
        <vt:i4>495</vt:i4>
      </vt:variant>
      <vt:variant>
        <vt:i4>0</vt:i4>
      </vt:variant>
      <vt:variant>
        <vt:i4>5</vt:i4>
      </vt:variant>
      <vt:variant>
        <vt:lpwstr>https://emar.energycodes.co.uk/rm/resources/TX_cXrBpFS7EeuGWeSXvTEFcQ</vt:lpwstr>
      </vt:variant>
      <vt:variant>
        <vt:lpwstr/>
      </vt:variant>
      <vt:variant>
        <vt:i4>5373987</vt:i4>
      </vt:variant>
      <vt:variant>
        <vt:i4>492</vt:i4>
      </vt:variant>
      <vt:variant>
        <vt:i4>0</vt:i4>
      </vt:variant>
      <vt:variant>
        <vt:i4>5</vt:i4>
      </vt:variant>
      <vt:variant>
        <vt:lpwstr>https://emar.energycodes.co.uk/rm/resources/TX_cX319lS7EeuGWeSXvTEFcQ</vt:lpwstr>
      </vt:variant>
      <vt:variant>
        <vt:lpwstr/>
      </vt:variant>
      <vt:variant>
        <vt:i4>5898362</vt:i4>
      </vt:variant>
      <vt:variant>
        <vt:i4>489</vt:i4>
      </vt:variant>
      <vt:variant>
        <vt:i4>0</vt:i4>
      </vt:variant>
      <vt:variant>
        <vt:i4>5</vt:i4>
      </vt:variant>
      <vt:variant>
        <vt:lpwstr>https://emar.energycodes.co.uk/rm/resources/TX_cXrBpFS7EeuGWeSXvTEFcQ</vt:lpwstr>
      </vt:variant>
      <vt:variant>
        <vt:lpwstr/>
      </vt:variant>
      <vt:variant>
        <vt:i4>5373987</vt:i4>
      </vt:variant>
      <vt:variant>
        <vt:i4>486</vt:i4>
      </vt:variant>
      <vt:variant>
        <vt:i4>0</vt:i4>
      </vt:variant>
      <vt:variant>
        <vt:i4>5</vt:i4>
      </vt:variant>
      <vt:variant>
        <vt:lpwstr>https://emar.energycodes.co.uk/rm/resources/TX_cX319lS7EeuGWeSXvTEFcQ</vt:lpwstr>
      </vt:variant>
      <vt:variant>
        <vt:lpwstr/>
      </vt:variant>
      <vt:variant>
        <vt:i4>5898362</vt:i4>
      </vt:variant>
      <vt:variant>
        <vt:i4>483</vt:i4>
      </vt:variant>
      <vt:variant>
        <vt:i4>0</vt:i4>
      </vt:variant>
      <vt:variant>
        <vt:i4>5</vt:i4>
      </vt:variant>
      <vt:variant>
        <vt:lpwstr>https://emar.energycodes.co.uk/rm/resources/TX_cXrBpFS7EeuGWeSXvTEFcQ</vt:lpwstr>
      </vt:variant>
      <vt:variant>
        <vt:lpwstr/>
      </vt:variant>
      <vt:variant>
        <vt:i4>4522083</vt:i4>
      </vt:variant>
      <vt:variant>
        <vt:i4>480</vt:i4>
      </vt:variant>
      <vt:variant>
        <vt:i4>0</vt:i4>
      </vt:variant>
      <vt:variant>
        <vt:i4>5</vt:i4>
      </vt:variant>
      <vt:variant>
        <vt:lpwstr>https://emar.energycodes.co.uk/rm/resources/TX_cXzkgVS7EeuGWeSXvTEFcQ</vt:lpwstr>
      </vt:variant>
      <vt:variant>
        <vt:lpwstr/>
      </vt:variant>
      <vt:variant>
        <vt:i4>5898362</vt:i4>
      </vt:variant>
      <vt:variant>
        <vt:i4>477</vt:i4>
      </vt:variant>
      <vt:variant>
        <vt:i4>0</vt:i4>
      </vt:variant>
      <vt:variant>
        <vt:i4>5</vt:i4>
      </vt:variant>
      <vt:variant>
        <vt:lpwstr>https://emar.energycodes.co.uk/rm/resources/TX_cXrBpFS7EeuGWeSXvTEFcQ</vt:lpwstr>
      </vt:variant>
      <vt:variant>
        <vt:lpwstr/>
      </vt:variant>
      <vt:variant>
        <vt:i4>5439608</vt:i4>
      </vt:variant>
      <vt:variant>
        <vt:i4>474</vt:i4>
      </vt:variant>
      <vt:variant>
        <vt:i4>0</vt:i4>
      </vt:variant>
      <vt:variant>
        <vt:i4>5</vt:i4>
      </vt:variant>
      <vt:variant>
        <vt:lpwstr>https://emar.energycodes.co.uk/rm/resources/TX_cXsPxVS7EeuGWeSXvTEFcQ</vt:lpwstr>
      </vt:variant>
      <vt:variant>
        <vt:lpwstr/>
      </vt:variant>
      <vt:variant>
        <vt:i4>196705</vt:i4>
      </vt:variant>
      <vt:variant>
        <vt:i4>471</vt:i4>
      </vt:variant>
      <vt:variant>
        <vt:i4>0</vt:i4>
      </vt:variant>
      <vt:variant>
        <vt:i4>5</vt:i4>
      </vt:variant>
      <vt:variant>
        <vt:lpwstr>https://emar.energycodes.co.uk/rm/resources/TX_cX6SMlS7EeuGWeSXvTEFcQ</vt:lpwstr>
      </vt:variant>
      <vt:variant>
        <vt:lpwstr/>
      </vt:variant>
      <vt:variant>
        <vt:i4>46</vt:i4>
      </vt:variant>
      <vt:variant>
        <vt:i4>468</vt:i4>
      </vt:variant>
      <vt:variant>
        <vt:i4>0</vt:i4>
      </vt:variant>
      <vt:variant>
        <vt:i4>5</vt:i4>
      </vt:variant>
      <vt:variant>
        <vt:lpwstr>https://emar.energycodes.co.uk/rm/resources/TX_a6jY0FS6EeuGWeSXvTEFcQ</vt:lpwstr>
      </vt:variant>
      <vt:variant>
        <vt:lpwstr/>
      </vt:variant>
      <vt:variant>
        <vt:i4>5439608</vt:i4>
      </vt:variant>
      <vt:variant>
        <vt:i4>465</vt:i4>
      </vt:variant>
      <vt:variant>
        <vt:i4>0</vt:i4>
      </vt:variant>
      <vt:variant>
        <vt:i4>5</vt:i4>
      </vt:variant>
      <vt:variant>
        <vt:lpwstr>https://emar.energycodes.co.uk/rm/resources/TX_cXsPxVS7EeuGWeSXvTEFcQ</vt:lpwstr>
      </vt:variant>
      <vt:variant>
        <vt:lpwstr/>
      </vt:variant>
      <vt:variant>
        <vt:i4>4522046</vt:i4>
      </vt:variant>
      <vt:variant>
        <vt:i4>462</vt:i4>
      </vt:variant>
      <vt:variant>
        <vt:i4>0</vt:i4>
      </vt:variant>
      <vt:variant>
        <vt:i4>5</vt:i4>
      </vt:variant>
      <vt:variant>
        <vt:lpwstr>https://emar.energycodes.co.uk/rm/resources/TX_cYI7tVS7EeuGWeSXvTEFcQ</vt:lpwstr>
      </vt:variant>
      <vt:variant>
        <vt:lpwstr/>
      </vt:variant>
      <vt:variant>
        <vt:i4>327779</vt:i4>
      </vt:variant>
      <vt:variant>
        <vt:i4>459</vt:i4>
      </vt:variant>
      <vt:variant>
        <vt:i4>0</vt:i4>
      </vt:variant>
      <vt:variant>
        <vt:i4>5</vt:i4>
      </vt:variant>
      <vt:variant>
        <vt:lpwstr>https://emar.energycodes.co.uk/rm/resources/MD_VBu0EHExEeu1MI-Jp8TKBw</vt:lpwstr>
      </vt:variant>
      <vt:variant>
        <vt:lpwstr/>
      </vt:variant>
      <vt:variant>
        <vt:i4>4522046</vt:i4>
      </vt:variant>
      <vt:variant>
        <vt:i4>456</vt:i4>
      </vt:variant>
      <vt:variant>
        <vt:i4>0</vt:i4>
      </vt:variant>
      <vt:variant>
        <vt:i4>5</vt:i4>
      </vt:variant>
      <vt:variant>
        <vt:lpwstr>https://emar.energycodes.co.uk/rm/resources/TX_cYI7tVS7EeuGWeSXvTEFcQ</vt:lpwstr>
      </vt:variant>
      <vt:variant>
        <vt:lpwstr/>
      </vt:variant>
      <vt:variant>
        <vt:i4>196705</vt:i4>
      </vt:variant>
      <vt:variant>
        <vt:i4>453</vt:i4>
      </vt:variant>
      <vt:variant>
        <vt:i4>0</vt:i4>
      </vt:variant>
      <vt:variant>
        <vt:i4>5</vt:i4>
      </vt:variant>
      <vt:variant>
        <vt:lpwstr>https://emar.energycodes.co.uk/rm/resources/TX_cX6SMlS7EeuGWeSXvTEFcQ</vt:lpwstr>
      </vt:variant>
      <vt:variant>
        <vt:lpwstr/>
      </vt:variant>
      <vt:variant>
        <vt:i4>262205</vt:i4>
      </vt:variant>
      <vt:variant>
        <vt:i4>450</vt:i4>
      </vt:variant>
      <vt:variant>
        <vt:i4>0</vt:i4>
      </vt:variant>
      <vt:variant>
        <vt:i4>5</vt:i4>
      </vt:variant>
      <vt:variant>
        <vt:lpwstr>https://emar.energycodes.co.uk/rm/resources/TX_cX5rI1S7EeuGWeSXvTEFcQ</vt:lpwstr>
      </vt:variant>
      <vt:variant>
        <vt:lpwstr/>
      </vt:variant>
      <vt:variant>
        <vt:i4>5439608</vt:i4>
      </vt:variant>
      <vt:variant>
        <vt:i4>447</vt:i4>
      </vt:variant>
      <vt:variant>
        <vt:i4>0</vt:i4>
      </vt:variant>
      <vt:variant>
        <vt:i4>5</vt:i4>
      </vt:variant>
      <vt:variant>
        <vt:lpwstr>https://emar.energycodes.co.uk/rm/resources/TX_cXsPxVS7EeuGWeSXvTEFcQ</vt:lpwstr>
      </vt:variant>
      <vt:variant>
        <vt:lpwstr/>
      </vt:variant>
      <vt:variant>
        <vt:i4>4522020</vt:i4>
      </vt:variant>
      <vt:variant>
        <vt:i4>444</vt:i4>
      </vt:variant>
      <vt:variant>
        <vt:i4>0</vt:i4>
      </vt:variant>
      <vt:variant>
        <vt:i4>5</vt:i4>
      </vt:variant>
      <vt:variant>
        <vt:lpwstr>https://emar.energycodes.co.uk/rm/resources/TX_cYI7tlS7EeuGWeSXvTEFcQ</vt:lpwstr>
      </vt:variant>
      <vt:variant>
        <vt:lpwstr/>
      </vt:variant>
      <vt:variant>
        <vt:i4>262253</vt:i4>
      </vt:variant>
      <vt:variant>
        <vt:i4>441</vt:i4>
      </vt:variant>
      <vt:variant>
        <vt:i4>0</vt:i4>
      </vt:variant>
      <vt:variant>
        <vt:i4>5</vt:i4>
      </vt:variant>
      <vt:variant>
        <vt:lpwstr>https://emar.energycodes.co.uk/rm/resources/TX_cX8udFS7EeuGWeSXvTEFcQ</vt:lpwstr>
      </vt:variant>
      <vt:variant>
        <vt:lpwstr/>
      </vt:variant>
      <vt:variant>
        <vt:i4>196705</vt:i4>
      </vt:variant>
      <vt:variant>
        <vt:i4>438</vt:i4>
      </vt:variant>
      <vt:variant>
        <vt:i4>0</vt:i4>
      </vt:variant>
      <vt:variant>
        <vt:i4>5</vt:i4>
      </vt:variant>
      <vt:variant>
        <vt:lpwstr>https://emar.energycodes.co.uk/rm/resources/TX_cX6SMlS7EeuGWeSXvTEFcQ</vt:lpwstr>
      </vt:variant>
      <vt:variant>
        <vt:lpwstr/>
      </vt:variant>
      <vt:variant>
        <vt:i4>4522046</vt:i4>
      </vt:variant>
      <vt:variant>
        <vt:i4>435</vt:i4>
      </vt:variant>
      <vt:variant>
        <vt:i4>0</vt:i4>
      </vt:variant>
      <vt:variant>
        <vt:i4>5</vt:i4>
      </vt:variant>
      <vt:variant>
        <vt:lpwstr>https://emar.energycodes.co.uk/rm/resources/TX_cYI7tVS7EeuGWeSXvTEFcQ</vt:lpwstr>
      </vt:variant>
      <vt:variant>
        <vt:lpwstr/>
      </vt:variant>
      <vt:variant>
        <vt:i4>196705</vt:i4>
      </vt:variant>
      <vt:variant>
        <vt:i4>432</vt:i4>
      </vt:variant>
      <vt:variant>
        <vt:i4>0</vt:i4>
      </vt:variant>
      <vt:variant>
        <vt:i4>5</vt:i4>
      </vt:variant>
      <vt:variant>
        <vt:lpwstr>https://emar.energycodes.co.uk/rm/resources/TX_cX6SMlS7EeuGWeSXvTEFcQ</vt:lpwstr>
      </vt:variant>
      <vt:variant>
        <vt:lpwstr/>
      </vt:variant>
      <vt:variant>
        <vt:i4>4522080</vt:i4>
      </vt:variant>
      <vt:variant>
        <vt:i4>429</vt:i4>
      </vt:variant>
      <vt:variant>
        <vt:i4>0</vt:i4>
      </vt:variant>
      <vt:variant>
        <vt:i4>5</vt:i4>
      </vt:variant>
      <vt:variant>
        <vt:lpwstr>https://emar.energycodes.co.uk/rm/resources/TX_cYJiwVS7EeuGWeSXvTEFcQ</vt:lpwstr>
      </vt:variant>
      <vt:variant>
        <vt:lpwstr/>
      </vt:variant>
      <vt:variant>
        <vt:i4>4522080</vt:i4>
      </vt:variant>
      <vt:variant>
        <vt:i4>426</vt:i4>
      </vt:variant>
      <vt:variant>
        <vt:i4>0</vt:i4>
      </vt:variant>
      <vt:variant>
        <vt:i4>5</vt:i4>
      </vt:variant>
      <vt:variant>
        <vt:lpwstr>https://emar.energycodes.co.uk/rm/resources/TX_cYJiwVS7EeuGWeSXvTEFcQ</vt:lpwstr>
      </vt:variant>
      <vt:variant>
        <vt:lpwstr/>
      </vt:variant>
      <vt:variant>
        <vt:i4>5439608</vt:i4>
      </vt:variant>
      <vt:variant>
        <vt:i4>423</vt:i4>
      </vt:variant>
      <vt:variant>
        <vt:i4>0</vt:i4>
      </vt:variant>
      <vt:variant>
        <vt:i4>5</vt:i4>
      </vt:variant>
      <vt:variant>
        <vt:lpwstr>https://emar.energycodes.co.uk/rm/resources/TX_cXsPxVS7EeuGWeSXvTEFcQ</vt:lpwstr>
      </vt:variant>
      <vt:variant>
        <vt:lpwstr/>
      </vt:variant>
      <vt:variant>
        <vt:i4>5832807</vt:i4>
      </vt:variant>
      <vt:variant>
        <vt:i4>420</vt:i4>
      </vt:variant>
      <vt:variant>
        <vt:i4>0</vt:i4>
      </vt:variant>
      <vt:variant>
        <vt:i4>5</vt:i4>
      </vt:variant>
      <vt:variant>
        <vt:lpwstr>https://emar.energycodes.co.uk/rm/resources/TX_cXrosVS7EeuGWeSXvTEFcQ</vt:lpwstr>
      </vt:variant>
      <vt:variant>
        <vt:lpwstr/>
      </vt:variant>
      <vt:variant>
        <vt:i4>1572907</vt:i4>
      </vt:variant>
      <vt:variant>
        <vt:i4>417</vt:i4>
      </vt:variant>
      <vt:variant>
        <vt:i4>0</vt:i4>
      </vt:variant>
      <vt:variant>
        <vt:i4>5</vt:i4>
      </vt:variant>
      <vt:variant>
        <vt:lpwstr>https://emar.energycodes.co.uk/rm/resources/TX_cXtd41S7EeuGWeSXvTEFcQ</vt:lpwstr>
      </vt:variant>
      <vt:variant>
        <vt:lpwstr/>
      </vt:variant>
      <vt:variant>
        <vt:i4>5898362</vt:i4>
      </vt:variant>
      <vt:variant>
        <vt:i4>414</vt:i4>
      </vt:variant>
      <vt:variant>
        <vt:i4>0</vt:i4>
      </vt:variant>
      <vt:variant>
        <vt:i4>5</vt:i4>
      </vt:variant>
      <vt:variant>
        <vt:lpwstr>https://emar.energycodes.co.uk/rm/resources/TX_cXrBpFS7EeuGWeSXvTEFcQ</vt:lpwstr>
      </vt:variant>
      <vt:variant>
        <vt:lpwstr/>
      </vt:variant>
      <vt:variant>
        <vt:i4>5832807</vt:i4>
      </vt:variant>
      <vt:variant>
        <vt:i4>411</vt:i4>
      </vt:variant>
      <vt:variant>
        <vt:i4>0</vt:i4>
      </vt:variant>
      <vt:variant>
        <vt:i4>5</vt:i4>
      </vt:variant>
      <vt:variant>
        <vt:lpwstr>https://emar.energycodes.co.uk/rm/resources/TX_cXrosVS7EeuGWeSXvTEFcQ</vt:lpwstr>
      </vt:variant>
      <vt:variant>
        <vt:lpwstr/>
      </vt:variant>
      <vt:variant>
        <vt:i4>196705</vt:i4>
      </vt:variant>
      <vt:variant>
        <vt:i4>408</vt:i4>
      </vt:variant>
      <vt:variant>
        <vt:i4>0</vt:i4>
      </vt:variant>
      <vt:variant>
        <vt:i4>5</vt:i4>
      </vt:variant>
      <vt:variant>
        <vt:lpwstr>https://emar.energycodes.co.uk/rm/resources/TX_cX6SMlS7EeuGWeSXvTEFcQ</vt:lpwstr>
      </vt:variant>
      <vt:variant>
        <vt:lpwstr/>
      </vt:variant>
      <vt:variant>
        <vt:i4>4718652</vt:i4>
      </vt:variant>
      <vt:variant>
        <vt:i4>405</vt:i4>
      </vt:variant>
      <vt:variant>
        <vt:i4>0</vt:i4>
      </vt:variant>
      <vt:variant>
        <vt:i4>5</vt:i4>
      </vt:variant>
      <vt:variant>
        <vt:lpwstr>https://emar.energycodes.co.uk/rm/resources/TX_cYFRV1S7EeuGWeSXvTEFcQ</vt:lpwstr>
      </vt:variant>
      <vt:variant>
        <vt:lpwstr/>
      </vt:variant>
      <vt:variant>
        <vt:i4>196705</vt:i4>
      </vt:variant>
      <vt:variant>
        <vt:i4>402</vt:i4>
      </vt:variant>
      <vt:variant>
        <vt:i4>0</vt:i4>
      </vt:variant>
      <vt:variant>
        <vt:i4>5</vt:i4>
      </vt:variant>
      <vt:variant>
        <vt:lpwstr>https://emar.energycodes.co.uk/rm/resources/TX_cX6SMlS7EeuGWeSXvTEFcQ</vt:lpwstr>
      </vt:variant>
      <vt:variant>
        <vt:lpwstr/>
      </vt:variant>
      <vt:variant>
        <vt:i4>4718652</vt:i4>
      </vt:variant>
      <vt:variant>
        <vt:i4>399</vt:i4>
      </vt:variant>
      <vt:variant>
        <vt:i4>0</vt:i4>
      </vt:variant>
      <vt:variant>
        <vt:i4>5</vt:i4>
      </vt:variant>
      <vt:variant>
        <vt:lpwstr>https://emar.energycodes.co.uk/rm/resources/TX_cYFRV1S7EeuGWeSXvTEFcQ</vt:lpwstr>
      </vt:variant>
      <vt:variant>
        <vt:lpwstr/>
      </vt:variant>
      <vt:variant>
        <vt:i4>196705</vt:i4>
      </vt:variant>
      <vt:variant>
        <vt:i4>396</vt:i4>
      </vt:variant>
      <vt:variant>
        <vt:i4>0</vt:i4>
      </vt:variant>
      <vt:variant>
        <vt:i4>5</vt:i4>
      </vt:variant>
      <vt:variant>
        <vt:lpwstr>https://emar.energycodes.co.uk/rm/resources/TX_cX6SMlS7EeuGWeSXvTEFcQ</vt:lpwstr>
      </vt:variant>
      <vt:variant>
        <vt:lpwstr/>
      </vt:variant>
      <vt:variant>
        <vt:i4>4522046</vt:i4>
      </vt:variant>
      <vt:variant>
        <vt:i4>393</vt:i4>
      </vt:variant>
      <vt:variant>
        <vt:i4>0</vt:i4>
      </vt:variant>
      <vt:variant>
        <vt:i4>5</vt:i4>
      </vt:variant>
      <vt:variant>
        <vt:lpwstr>https://emar.energycodes.co.uk/rm/resources/TX_cYI7tVS7EeuGWeSXvTEFcQ</vt:lpwstr>
      </vt:variant>
      <vt:variant>
        <vt:lpwstr/>
      </vt:variant>
      <vt:variant>
        <vt:i4>4325491</vt:i4>
      </vt:variant>
      <vt:variant>
        <vt:i4>390</vt:i4>
      </vt:variant>
      <vt:variant>
        <vt:i4>0</vt:i4>
      </vt:variant>
      <vt:variant>
        <vt:i4>5</vt:i4>
      </vt:variant>
      <vt:variant>
        <vt:lpwstr>https://emar.energycodes.co.uk/rm/resources/TX_cXqaklS7EeuGWeSXvTEFcQ</vt:lpwstr>
      </vt:variant>
      <vt:variant>
        <vt:lpwstr/>
      </vt:variant>
      <vt:variant>
        <vt:i4>196705</vt:i4>
      </vt:variant>
      <vt:variant>
        <vt:i4>387</vt:i4>
      </vt:variant>
      <vt:variant>
        <vt:i4>0</vt:i4>
      </vt:variant>
      <vt:variant>
        <vt:i4>5</vt:i4>
      </vt:variant>
      <vt:variant>
        <vt:lpwstr>https://emar.energycodes.co.uk/rm/resources/TX_cX6SMlS7EeuGWeSXvTEFcQ</vt:lpwstr>
      </vt:variant>
      <vt:variant>
        <vt:lpwstr/>
      </vt:variant>
      <vt:variant>
        <vt:i4>5898362</vt:i4>
      </vt:variant>
      <vt:variant>
        <vt:i4>384</vt:i4>
      </vt:variant>
      <vt:variant>
        <vt:i4>0</vt:i4>
      </vt:variant>
      <vt:variant>
        <vt:i4>5</vt:i4>
      </vt:variant>
      <vt:variant>
        <vt:lpwstr>https://emar.energycodes.co.uk/rm/resources/TX_cXrBpFS7EeuGWeSXvTEFcQ</vt:lpwstr>
      </vt:variant>
      <vt:variant>
        <vt:lpwstr/>
      </vt:variant>
      <vt:variant>
        <vt:i4>5832807</vt:i4>
      </vt:variant>
      <vt:variant>
        <vt:i4>381</vt:i4>
      </vt:variant>
      <vt:variant>
        <vt:i4>0</vt:i4>
      </vt:variant>
      <vt:variant>
        <vt:i4>5</vt:i4>
      </vt:variant>
      <vt:variant>
        <vt:lpwstr>https://emar.energycodes.co.uk/rm/resources/TX_cXrosVS7EeuGWeSXvTEFcQ</vt:lpwstr>
      </vt:variant>
      <vt:variant>
        <vt:lpwstr/>
      </vt:variant>
      <vt:variant>
        <vt:i4>196705</vt:i4>
      </vt:variant>
      <vt:variant>
        <vt:i4>378</vt:i4>
      </vt:variant>
      <vt:variant>
        <vt:i4>0</vt:i4>
      </vt:variant>
      <vt:variant>
        <vt:i4>5</vt:i4>
      </vt:variant>
      <vt:variant>
        <vt:lpwstr>https://emar.energycodes.co.uk/rm/resources/TX_cX6SMlS7EeuGWeSXvTEFcQ</vt:lpwstr>
      </vt:variant>
      <vt:variant>
        <vt:lpwstr/>
      </vt:variant>
      <vt:variant>
        <vt:i4>196705</vt:i4>
      </vt:variant>
      <vt:variant>
        <vt:i4>375</vt:i4>
      </vt:variant>
      <vt:variant>
        <vt:i4>0</vt:i4>
      </vt:variant>
      <vt:variant>
        <vt:i4>5</vt:i4>
      </vt:variant>
      <vt:variant>
        <vt:lpwstr>https://emar.energycodes.co.uk/rm/resources/TX_cX6SMlS7EeuGWeSXvTEFcQ</vt:lpwstr>
      </vt:variant>
      <vt:variant>
        <vt:lpwstr/>
      </vt:variant>
      <vt:variant>
        <vt:i4>99</vt:i4>
      </vt:variant>
      <vt:variant>
        <vt:i4>372</vt:i4>
      </vt:variant>
      <vt:variant>
        <vt:i4>0</vt:i4>
      </vt:variant>
      <vt:variant>
        <vt:i4>5</vt:i4>
      </vt:variant>
      <vt:variant>
        <vt:lpwstr>https://emar.energycodes.co.uk/rm/resources/TX_DeGXkq1xEeuXQ6cZymewkA</vt:lpwstr>
      </vt:variant>
      <vt:variant>
        <vt:lpwstr/>
      </vt:variant>
      <vt:variant>
        <vt:i4>524341</vt:i4>
      </vt:variant>
      <vt:variant>
        <vt:i4>369</vt:i4>
      </vt:variant>
      <vt:variant>
        <vt:i4>0</vt:i4>
      </vt:variant>
      <vt:variant>
        <vt:i4>5</vt:i4>
      </vt:variant>
      <vt:variant>
        <vt:lpwstr>https://emar.energycodes.co.uk/rm/resources/TX_DdIHM61xEeuXQ6cZymewkA</vt:lpwstr>
      </vt:variant>
      <vt:variant>
        <vt:lpwstr/>
      </vt:variant>
      <vt:variant>
        <vt:i4>5898362</vt:i4>
      </vt:variant>
      <vt:variant>
        <vt:i4>366</vt:i4>
      </vt:variant>
      <vt:variant>
        <vt:i4>0</vt:i4>
      </vt:variant>
      <vt:variant>
        <vt:i4>5</vt:i4>
      </vt:variant>
      <vt:variant>
        <vt:lpwstr>https://emar.energycodes.co.uk/rm/resources/TX_cXrBpFS7EeuGWeSXvTEFcQ</vt:lpwstr>
      </vt:variant>
      <vt:variant>
        <vt:lpwstr/>
      </vt:variant>
      <vt:variant>
        <vt:i4>6160416</vt:i4>
      </vt:variant>
      <vt:variant>
        <vt:i4>363</vt:i4>
      </vt:variant>
      <vt:variant>
        <vt:i4>0</vt:i4>
      </vt:variant>
      <vt:variant>
        <vt:i4>5</vt:i4>
      </vt:variant>
      <vt:variant>
        <vt:lpwstr>https://emar.energycodes.co.uk/rm/resources/TX_cX3O51S7EeuGWeSXvTEFcQ</vt:lpwstr>
      </vt:variant>
      <vt:variant>
        <vt:lpwstr/>
      </vt:variant>
      <vt:variant>
        <vt:i4>4325491</vt:i4>
      </vt:variant>
      <vt:variant>
        <vt:i4>360</vt:i4>
      </vt:variant>
      <vt:variant>
        <vt:i4>0</vt:i4>
      </vt:variant>
      <vt:variant>
        <vt:i4>5</vt:i4>
      </vt:variant>
      <vt:variant>
        <vt:lpwstr>https://emar.energycodes.co.uk/rm/resources/TX_cXqaklS7EeuGWeSXvTEFcQ</vt:lpwstr>
      </vt:variant>
      <vt:variant>
        <vt:lpwstr/>
      </vt:variant>
      <vt:variant>
        <vt:i4>5832807</vt:i4>
      </vt:variant>
      <vt:variant>
        <vt:i4>357</vt:i4>
      </vt:variant>
      <vt:variant>
        <vt:i4>0</vt:i4>
      </vt:variant>
      <vt:variant>
        <vt:i4>5</vt:i4>
      </vt:variant>
      <vt:variant>
        <vt:lpwstr>https://emar.energycodes.co.uk/rm/resources/TX_cXrosVS7EeuGWeSXvTEFcQ</vt:lpwstr>
      </vt:variant>
      <vt:variant>
        <vt:lpwstr/>
      </vt:variant>
      <vt:variant>
        <vt:i4>524341</vt:i4>
      </vt:variant>
      <vt:variant>
        <vt:i4>354</vt:i4>
      </vt:variant>
      <vt:variant>
        <vt:i4>0</vt:i4>
      </vt:variant>
      <vt:variant>
        <vt:i4>5</vt:i4>
      </vt:variant>
      <vt:variant>
        <vt:lpwstr>https://emar.energycodes.co.uk/rm/resources/TX_DdIHM61xEeuXQ6cZymewkA</vt:lpwstr>
      </vt:variant>
      <vt:variant>
        <vt:lpwstr/>
      </vt:variant>
      <vt:variant>
        <vt:i4>99</vt:i4>
      </vt:variant>
      <vt:variant>
        <vt:i4>351</vt:i4>
      </vt:variant>
      <vt:variant>
        <vt:i4>0</vt:i4>
      </vt:variant>
      <vt:variant>
        <vt:i4>5</vt:i4>
      </vt:variant>
      <vt:variant>
        <vt:lpwstr>https://emar.energycodes.co.uk/rm/resources/TX_DeGXkq1xEeuXQ6cZymewkA</vt:lpwstr>
      </vt:variant>
      <vt:variant>
        <vt:lpwstr/>
      </vt:variant>
      <vt:variant>
        <vt:i4>99</vt:i4>
      </vt:variant>
      <vt:variant>
        <vt:i4>348</vt:i4>
      </vt:variant>
      <vt:variant>
        <vt:i4>0</vt:i4>
      </vt:variant>
      <vt:variant>
        <vt:i4>5</vt:i4>
      </vt:variant>
      <vt:variant>
        <vt:lpwstr>https://emar.energycodes.co.uk/rm/resources/TX_DeGXkq1xEeuXQ6cZymewkA</vt:lpwstr>
      </vt:variant>
      <vt:variant>
        <vt:lpwstr/>
      </vt:variant>
      <vt:variant>
        <vt:i4>1572918</vt:i4>
      </vt:variant>
      <vt:variant>
        <vt:i4>345</vt:i4>
      </vt:variant>
      <vt:variant>
        <vt:i4>0</vt:i4>
      </vt:variant>
      <vt:variant>
        <vt:i4>5</vt:i4>
      </vt:variant>
      <vt:variant>
        <vt:lpwstr>https://emar.energycodes.co.uk/rm/resources/TX_cX0yp1S7EeuGWeSXvTEFcQ</vt:lpwstr>
      </vt:variant>
      <vt:variant>
        <vt:lpwstr/>
      </vt:variant>
      <vt:variant>
        <vt:i4>1179749</vt:i4>
      </vt:variant>
      <vt:variant>
        <vt:i4>342</vt:i4>
      </vt:variant>
      <vt:variant>
        <vt:i4>0</vt:i4>
      </vt:variant>
      <vt:variant>
        <vt:i4>5</vt:i4>
      </vt:variant>
      <vt:variant>
        <vt:lpwstr>https://emar.energycodes.co.uk/rm/resources/TX_DddeZK1xEeuXQ6cZymewkA</vt:lpwstr>
      </vt:variant>
      <vt:variant>
        <vt:lpwstr/>
      </vt:variant>
      <vt:variant>
        <vt:i4>5439608</vt:i4>
      </vt:variant>
      <vt:variant>
        <vt:i4>339</vt:i4>
      </vt:variant>
      <vt:variant>
        <vt:i4>0</vt:i4>
      </vt:variant>
      <vt:variant>
        <vt:i4>5</vt:i4>
      </vt:variant>
      <vt:variant>
        <vt:lpwstr>https://emar.energycodes.co.uk/rm/resources/TX_cXsPxVS7EeuGWeSXvTEFcQ</vt:lpwstr>
      </vt:variant>
      <vt:variant>
        <vt:lpwstr/>
      </vt:variant>
      <vt:variant>
        <vt:i4>4587630</vt:i4>
      </vt:variant>
      <vt:variant>
        <vt:i4>336</vt:i4>
      </vt:variant>
      <vt:variant>
        <vt:i4>0</vt:i4>
      </vt:variant>
      <vt:variant>
        <vt:i4>5</vt:i4>
      </vt:variant>
      <vt:variant>
        <vt:lpwstr>https://emar.energycodes.co.uk/rm/resources/TX_1lV96v9HEeucfNymoP8LZw</vt:lpwstr>
      </vt:variant>
      <vt:variant>
        <vt:lpwstr/>
      </vt:variant>
      <vt:variant>
        <vt:i4>1179749</vt:i4>
      </vt:variant>
      <vt:variant>
        <vt:i4>333</vt:i4>
      </vt:variant>
      <vt:variant>
        <vt:i4>0</vt:i4>
      </vt:variant>
      <vt:variant>
        <vt:i4>5</vt:i4>
      </vt:variant>
      <vt:variant>
        <vt:lpwstr>https://emar.energycodes.co.uk/rm/resources/TX_DddeZK1xEeuXQ6cZymewkA</vt:lpwstr>
      </vt:variant>
      <vt:variant>
        <vt:lpwstr/>
      </vt:variant>
      <vt:variant>
        <vt:i4>852086</vt:i4>
      </vt:variant>
      <vt:variant>
        <vt:i4>330</vt:i4>
      </vt:variant>
      <vt:variant>
        <vt:i4>0</vt:i4>
      </vt:variant>
      <vt:variant>
        <vt:i4>5</vt:i4>
      </vt:variant>
      <vt:variant>
        <vt:lpwstr>https://emar.energycodes.co.uk/rm/resources/TX_cX4dAlS7EeuGWeSXvTEFcQ</vt:lpwstr>
      </vt:variant>
      <vt:variant>
        <vt:lpwstr/>
      </vt:variant>
      <vt:variant>
        <vt:i4>1572918</vt:i4>
      </vt:variant>
      <vt:variant>
        <vt:i4>327</vt:i4>
      </vt:variant>
      <vt:variant>
        <vt:i4>0</vt:i4>
      </vt:variant>
      <vt:variant>
        <vt:i4>5</vt:i4>
      </vt:variant>
      <vt:variant>
        <vt:lpwstr>https://emar.energycodes.co.uk/rm/resources/TX_cX0yp1S7EeuGWeSXvTEFcQ</vt:lpwstr>
      </vt:variant>
      <vt:variant>
        <vt:lpwstr/>
      </vt:variant>
      <vt:variant>
        <vt:i4>5898362</vt:i4>
      </vt:variant>
      <vt:variant>
        <vt:i4>324</vt:i4>
      </vt:variant>
      <vt:variant>
        <vt:i4>0</vt:i4>
      </vt:variant>
      <vt:variant>
        <vt:i4>5</vt:i4>
      </vt:variant>
      <vt:variant>
        <vt:lpwstr>https://emar.energycodes.co.uk/rm/resources/TX_cXrBpFS7EeuGWeSXvTEFcQ</vt:lpwstr>
      </vt:variant>
      <vt:variant>
        <vt:lpwstr/>
      </vt:variant>
      <vt:variant>
        <vt:i4>4325491</vt:i4>
      </vt:variant>
      <vt:variant>
        <vt:i4>321</vt:i4>
      </vt:variant>
      <vt:variant>
        <vt:i4>0</vt:i4>
      </vt:variant>
      <vt:variant>
        <vt:i4>5</vt:i4>
      </vt:variant>
      <vt:variant>
        <vt:lpwstr>https://emar.energycodes.co.uk/rm/resources/TX_cXqaklS7EeuGWeSXvTEFcQ</vt:lpwstr>
      </vt:variant>
      <vt:variant>
        <vt:lpwstr/>
      </vt:variant>
      <vt:variant>
        <vt:i4>524412</vt:i4>
      </vt:variant>
      <vt:variant>
        <vt:i4>318</vt:i4>
      </vt:variant>
      <vt:variant>
        <vt:i4>0</vt:i4>
      </vt:variant>
      <vt:variant>
        <vt:i4>5</vt:i4>
      </vt:variant>
      <vt:variant>
        <vt:lpwstr>https://emar.energycodes.co.uk/rm/resources/MD_Zz4usLPQEeuXQ6cZymewkA</vt:lpwstr>
      </vt:variant>
      <vt:variant>
        <vt:lpwstr/>
      </vt:variant>
      <vt:variant>
        <vt:i4>6094895</vt:i4>
      </vt:variant>
      <vt:variant>
        <vt:i4>315</vt:i4>
      </vt:variant>
      <vt:variant>
        <vt:i4>0</vt:i4>
      </vt:variant>
      <vt:variant>
        <vt:i4>5</vt:i4>
      </vt:variant>
      <vt:variant>
        <vt:lpwstr>https://emar.energycodes.co.uk/rm/resources/MD_xWPy6XExEeu1MI-Jp8TKBw</vt:lpwstr>
      </vt:variant>
      <vt:variant>
        <vt:lpwstr/>
      </vt:variant>
      <vt:variant>
        <vt:i4>196705</vt:i4>
      </vt:variant>
      <vt:variant>
        <vt:i4>312</vt:i4>
      </vt:variant>
      <vt:variant>
        <vt:i4>0</vt:i4>
      </vt:variant>
      <vt:variant>
        <vt:i4>5</vt:i4>
      </vt:variant>
      <vt:variant>
        <vt:lpwstr>https://emar.energycodes.co.uk/rm/resources/TX_cX6SMlS7EeuGWeSXvTEFcQ</vt:lpwstr>
      </vt:variant>
      <vt:variant>
        <vt:lpwstr/>
      </vt:variant>
      <vt:variant>
        <vt:i4>4522083</vt:i4>
      </vt:variant>
      <vt:variant>
        <vt:i4>309</vt:i4>
      </vt:variant>
      <vt:variant>
        <vt:i4>0</vt:i4>
      </vt:variant>
      <vt:variant>
        <vt:i4>5</vt:i4>
      </vt:variant>
      <vt:variant>
        <vt:lpwstr>https://emar.energycodes.co.uk/rm/resources/TX_cXzkgVS7EeuGWeSXvTEFcQ</vt:lpwstr>
      </vt:variant>
      <vt:variant>
        <vt:lpwstr/>
      </vt:variant>
      <vt:variant>
        <vt:i4>5439608</vt:i4>
      </vt:variant>
      <vt:variant>
        <vt:i4>306</vt:i4>
      </vt:variant>
      <vt:variant>
        <vt:i4>0</vt:i4>
      </vt:variant>
      <vt:variant>
        <vt:i4>5</vt:i4>
      </vt:variant>
      <vt:variant>
        <vt:lpwstr>https://emar.energycodes.co.uk/rm/resources/TX_cXsPxVS7EeuGWeSXvTEFcQ</vt:lpwstr>
      </vt:variant>
      <vt:variant>
        <vt:lpwstr/>
      </vt:variant>
      <vt:variant>
        <vt:i4>196705</vt:i4>
      </vt:variant>
      <vt:variant>
        <vt:i4>303</vt:i4>
      </vt:variant>
      <vt:variant>
        <vt:i4>0</vt:i4>
      </vt:variant>
      <vt:variant>
        <vt:i4>5</vt:i4>
      </vt:variant>
      <vt:variant>
        <vt:lpwstr>https://emar.energycodes.co.uk/rm/resources/TX_cX6SMlS7EeuGWeSXvTEFcQ</vt:lpwstr>
      </vt:variant>
      <vt:variant>
        <vt:lpwstr/>
      </vt:variant>
      <vt:variant>
        <vt:i4>5898362</vt:i4>
      </vt:variant>
      <vt:variant>
        <vt:i4>300</vt:i4>
      </vt:variant>
      <vt:variant>
        <vt:i4>0</vt:i4>
      </vt:variant>
      <vt:variant>
        <vt:i4>5</vt:i4>
      </vt:variant>
      <vt:variant>
        <vt:lpwstr>https://emar.energycodes.co.uk/rm/resources/TX_cXrBpFS7EeuGWeSXvTEFcQ</vt:lpwstr>
      </vt:variant>
      <vt:variant>
        <vt:lpwstr/>
      </vt:variant>
      <vt:variant>
        <vt:i4>5832807</vt:i4>
      </vt:variant>
      <vt:variant>
        <vt:i4>297</vt:i4>
      </vt:variant>
      <vt:variant>
        <vt:i4>0</vt:i4>
      </vt:variant>
      <vt:variant>
        <vt:i4>5</vt:i4>
      </vt:variant>
      <vt:variant>
        <vt:lpwstr>https://emar.energycodes.co.uk/rm/resources/TX_cXrosVS7EeuGWeSXvTEFcQ</vt:lpwstr>
      </vt:variant>
      <vt:variant>
        <vt:lpwstr/>
      </vt:variant>
      <vt:variant>
        <vt:i4>5898362</vt:i4>
      </vt:variant>
      <vt:variant>
        <vt:i4>294</vt:i4>
      </vt:variant>
      <vt:variant>
        <vt:i4>0</vt:i4>
      </vt:variant>
      <vt:variant>
        <vt:i4>5</vt:i4>
      </vt:variant>
      <vt:variant>
        <vt:lpwstr>https://emar.energycodes.co.uk/rm/resources/TX_cXrBpFS7EeuGWeSXvTEFcQ</vt:lpwstr>
      </vt:variant>
      <vt:variant>
        <vt:lpwstr/>
      </vt:variant>
      <vt:variant>
        <vt:i4>393326</vt:i4>
      </vt:variant>
      <vt:variant>
        <vt:i4>291</vt:i4>
      </vt:variant>
      <vt:variant>
        <vt:i4>0</vt:i4>
      </vt:variant>
      <vt:variant>
        <vt:i4>5</vt:i4>
      </vt:variant>
      <vt:variant>
        <vt:lpwstr>https://emar.energycodes.co.uk/rm/resources/TX_cX9VgFS7EeuGWeSXvTEFcQ</vt:lpwstr>
      </vt:variant>
      <vt:variant>
        <vt:lpwstr/>
      </vt:variant>
      <vt:variant>
        <vt:i4>1572918</vt:i4>
      </vt:variant>
      <vt:variant>
        <vt:i4>288</vt:i4>
      </vt:variant>
      <vt:variant>
        <vt:i4>0</vt:i4>
      </vt:variant>
      <vt:variant>
        <vt:i4>5</vt:i4>
      </vt:variant>
      <vt:variant>
        <vt:lpwstr>https://emar.energycodes.co.uk/rm/resources/TX_cX0yp1S7EeuGWeSXvTEFcQ</vt:lpwstr>
      </vt:variant>
      <vt:variant>
        <vt:lpwstr/>
      </vt:variant>
      <vt:variant>
        <vt:i4>46</vt:i4>
      </vt:variant>
      <vt:variant>
        <vt:i4>285</vt:i4>
      </vt:variant>
      <vt:variant>
        <vt:i4>0</vt:i4>
      </vt:variant>
      <vt:variant>
        <vt:i4>5</vt:i4>
      </vt:variant>
      <vt:variant>
        <vt:lpwstr>https://emar.energycodes.co.uk/rm/resources/TX_a6jY0FS6EeuGWeSXvTEFcQ</vt:lpwstr>
      </vt:variant>
      <vt:variant>
        <vt:lpwstr/>
      </vt:variant>
      <vt:variant>
        <vt:i4>5570672</vt:i4>
      </vt:variant>
      <vt:variant>
        <vt:i4>282</vt:i4>
      </vt:variant>
      <vt:variant>
        <vt:i4>0</vt:i4>
      </vt:variant>
      <vt:variant>
        <vt:i4>5</vt:i4>
      </vt:variant>
      <vt:variant>
        <vt:lpwstr>https://emar.energycodes.co.uk/rm/resources/TX_cYDcIlS7EeuGWeSXvTEFcQ</vt:lpwstr>
      </vt:variant>
      <vt:variant>
        <vt:lpwstr/>
      </vt:variant>
      <vt:variant>
        <vt:i4>5898362</vt:i4>
      </vt:variant>
      <vt:variant>
        <vt:i4>279</vt:i4>
      </vt:variant>
      <vt:variant>
        <vt:i4>0</vt:i4>
      </vt:variant>
      <vt:variant>
        <vt:i4>5</vt:i4>
      </vt:variant>
      <vt:variant>
        <vt:lpwstr>https://emar.energycodes.co.uk/rm/resources/TX_cXrBpFS7EeuGWeSXvTEFcQ</vt:lpwstr>
      </vt:variant>
      <vt:variant>
        <vt:lpwstr/>
      </vt:variant>
      <vt:variant>
        <vt:i4>4522083</vt:i4>
      </vt:variant>
      <vt:variant>
        <vt:i4>276</vt:i4>
      </vt:variant>
      <vt:variant>
        <vt:i4>0</vt:i4>
      </vt:variant>
      <vt:variant>
        <vt:i4>5</vt:i4>
      </vt:variant>
      <vt:variant>
        <vt:lpwstr>https://emar.energycodes.co.uk/rm/resources/TX_cXzkgVS7EeuGWeSXvTEFcQ</vt:lpwstr>
      </vt:variant>
      <vt:variant>
        <vt:lpwstr/>
      </vt:variant>
      <vt:variant>
        <vt:i4>5373987</vt:i4>
      </vt:variant>
      <vt:variant>
        <vt:i4>273</vt:i4>
      </vt:variant>
      <vt:variant>
        <vt:i4>0</vt:i4>
      </vt:variant>
      <vt:variant>
        <vt:i4>5</vt:i4>
      </vt:variant>
      <vt:variant>
        <vt:lpwstr>https://emar.energycodes.co.uk/rm/resources/TX_cX319lS7EeuGWeSXvTEFcQ</vt:lpwstr>
      </vt:variant>
      <vt:variant>
        <vt:lpwstr/>
      </vt:variant>
      <vt:variant>
        <vt:i4>5832807</vt:i4>
      </vt:variant>
      <vt:variant>
        <vt:i4>270</vt:i4>
      </vt:variant>
      <vt:variant>
        <vt:i4>0</vt:i4>
      </vt:variant>
      <vt:variant>
        <vt:i4>5</vt:i4>
      </vt:variant>
      <vt:variant>
        <vt:lpwstr>https://emar.energycodes.co.uk/rm/resources/TX_cXrosVS7EeuGWeSXvTEFcQ</vt:lpwstr>
      </vt:variant>
      <vt:variant>
        <vt:lpwstr/>
      </vt:variant>
      <vt:variant>
        <vt:i4>5898362</vt:i4>
      </vt:variant>
      <vt:variant>
        <vt:i4>267</vt:i4>
      </vt:variant>
      <vt:variant>
        <vt:i4>0</vt:i4>
      </vt:variant>
      <vt:variant>
        <vt:i4>5</vt:i4>
      </vt:variant>
      <vt:variant>
        <vt:lpwstr>https://emar.energycodes.co.uk/rm/resources/TX_cXrBpFS7EeuGWeSXvTEFcQ</vt:lpwstr>
      </vt:variant>
      <vt:variant>
        <vt:lpwstr/>
      </vt:variant>
      <vt:variant>
        <vt:i4>393326</vt:i4>
      </vt:variant>
      <vt:variant>
        <vt:i4>264</vt:i4>
      </vt:variant>
      <vt:variant>
        <vt:i4>0</vt:i4>
      </vt:variant>
      <vt:variant>
        <vt:i4>5</vt:i4>
      </vt:variant>
      <vt:variant>
        <vt:lpwstr>https://emar.energycodes.co.uk/rm/resources/TX_cX9VgFS7EeuGWeSXvTEFcQ</vt:lpwstr>
      </vt:variant>
      <vt:variant>
        <vt:lpwstr/>
      </vt:variant>
      <vt:variant>
        <vt:i4>1572918</vt:i4>
      </vt:variant>
      <vt:variant>
        <vt:i4>261</vt:i4>
      </vt:variant>
      <vt:variant>
        <vt:i4>0</vt:i4>
      </vt:variant>
      <vt:variant>
        <vt:i4>5</vt:i4>
      </vt:variant>
      <vt:variant>
        <vt:lpwstr>https://emar.energycodes.co.uk/rm/resources/TX_cX0yp1S7EeuGWeSXvTEFcQ</vt:lpwstr>
      </vt:variant>
      <vt:variant>
        <vt:lpwstr/>
      </vt:variant>
      <vt:variant>
        <vt:i4>5373987</vt:i4>
      </vt:variant>
      <vt:variant>
        <vt:i4>258</vt:i4>
      </vt:variant>
      <vt:variant>
        <vt:i4>0</vt:i4>
      </vt:variant>
      <vt:variant>
        <vt:i4>5</vt:i4>
      </vt:variant>
      <vt:variant>
        <vt:lpwstr>https://emar.energycodes.co.uk/rm/resources/TX_cX319lS7EeuGWeSXvTEFcQ</vt:lpwstr>
      </vt:variant>
      <vt:variant>
        <vt:lpwstr/>
      </vt:variant>
      <vt:variant>
        <vt:i4>6160424</vt:i4>
      </vt:variant>
      <vt:variant>
        <vt:i4>255</vt:i4>
      </vt:variant>
      <vt:variant>
        <vt:i4>0</vt:i4>
      </vt:variant>
      <vt:variant>
        <vt:i4>5</vt:i4>
      </vt:variant>
      <vt:variant>
        <vt:lpwstr>https://emar.energycodes.co.uk/rm/resources/TX_cYC1EFS7EeuGWeSXvTEFcQ</vt:lpwstr>
      </vt:variant>
      <vt:variant>
        <vt:lpwstr/>
      </vt:variant>
      <vt:variant>
        <vt:i4>6029439</vt:i4>
      </vt:variant>
      <vt:variant>
        <vt:i4>252</vt:i4>
      </vt:variant>
      <vt:variant>
        <vt:i4>0</vt:i4>
      </vt:variant>
      <vt:variant>
        <vt:i4>5</vt:i4>
      </vt:variant>
      <vt:variant>
        <vt:lpwstr>https://emar.energycodes.co.uk/rm/resources/TX_cYGfcFS7EeuGWeSXvTEFcQ</vt:lpwstr>
      </vt:variant>
      <vt:variant>
        <vt:lpwstr/>
      </vt:variant>
      <vt:variant>
        <vt:i4>5701699</vt:i4>
      </vt:variant>
      <vt:variant>
        <vt:i4>249</vt:i4>
      </vt:variant>
      <vt:variant>
        <vt:i4>0</vt:i4>
      </vt:variant>
      <vt:variant>
        <vt:i4>5</vt:i4>
      </vt:variant>
      <vt:variant>
        <vt:lpwstr>https://emar.energycodes.co.uk/rm/resources/TX_17rVIAbzEe--L-BMn8CV9w?oslc_config.context=https%3A%2F%2Femar.energycodes.co.uk%2Fgc%2Fconfiguration%2F13</vt:lpwstr>
      </vt:variant>
      <vt:variant>
        <vt:lpwstr/>
      </vt:variant>
      <vt:variant>
        <vt:i4>196705</vt:i4>
      </vt:variant>
      <vt:variant>
        <vt:i4>246</vt:i4>
      </vt:variant>
      <vt:variant>
        <vt:i4>0</vt:i4>
      </vt:variant>
      <vt:variant>
        <vt:i4>5</vt:i4>
      </vt:variant>
      <vt:variant>
        <vt:lpwstr>https://emar.energycodes.co.uk/rm/resources/TX_cX6SMlS7EeuGWeSXvTEFcQ</vt:lpwstr>
      </vt:variant>
      <vt:variant>
        <vt:lpwstr/>
      </vt:variant>
      <vt:variant>
        <vt:i4>6029432</vt:i4>
      </vt:variant>
      <vt:variant>
        <vt:i4>243</vt:i4>
      </vt:variant>
      <vt:variant>
        <vt:i4>0</vt:i4>
      </vt:variant>
      <vt:variant>
        <vt:i4>5</vt:i4>
      </vt:variant>
      <vt:variant>
        <vt:lpwstr>https://emar.energycodes.co.uk/rm/resources/TX_cXsPwVS7EeuGWeSXvTEFcQ</vt:lpwstr>
      </vt:variant>
      <vt:variant>
        <vt:lpwstr/>
      </vt:variant>
      <vt:variant>
        <vt:i4>5439597</vt:i4>
      </vt:variant>
      <vt:variant>
        <vt:i4>240</vt:i4>
      </vt:variant>
      <vt:variant>
        <vt:i4>0</vt:i4>
      </vt:variant>
      <vt:variant>
        <vt:i4>5</vt:i4>
      </vt:variant>
      <vt:variant>
        <vt:lpwstr>https://emar.energycodes.co.uk/rm/resources/TX_cYEDNVS7EeuGWeSXvTEFcQ</vt:lpwstr>
      </vt:variant>
      <vt:variant>
        <vt:lpwstr/>
      </vt:variant>
      <vt:variant>
        <vt:i4>1376298</vt:i4>
      </vt:variant>
      <vt:variant>
        <vt:i4>237</vt:i4>
      </vt:variant>
      <vt:variant>
        <vt:i4>0</vt:i4>
      </vt:variant>
      <vt:variant>
        <vt:i4>5</vt:i4>
      </vt:variant>
      <vt:variant>
        <vt:lpwstr>https://emar.energycodes.co.uk/rm/resources/TX_cXuE81S7EeuGWeSXvTEFcQ</vt:lpwstr>
      </vt:variant>
      <vt:variant>
        <vt:lpwstr/>
      </vt:variant>
      <vt:variant>
        <vt:i4>6029439</vt:i4>
      </vt:variant>
      <vt:variant>
        <vt:i4>234</vt:i4>
      </vt:variant>
      <vt:variant>
        <vt:i4>0</vt:i4>
      </vt:variant>
      <vt:variant>
        <vt:i4>5</vt:i4>
      </vt:variant>
      <vt:variant>
        <vt:lpwstr>https://emar.energycodes.co.uk/rm/resources/TX_cYGfcFS7EeuGWeSXvTEFcQ</vt:lpwstr>
      </vt:variant>
      <vt:variant>
        <vt:lpwstr/>
      </vt:variant>
      <vt:variant>
        <vt:i4>4456552</vt:i4>
      </vt:variant>
      <vt:variant>
        <vt:i4>231</vt:i4>
      </vt:variant>
      <vt:variant>
        <vt:i4>0</vt:i4>
      </vt:variant>
      <vt:variant>
        <vt:i4>5</vt:i4>
      </vt:variant>
      <vt:variant>
        <vt:lpwstr>https://emar.energycodes.co.uk/rm/resources/TX_1lV94P9HEeucfNymoP8LZw</vt:lpwstr>
      </vt:variant>
      <vt:variant>
        <vt:lpwstr/>
      </vt:variant>
      <vt:variant>
        <vt:i4>6029432</vt:i4>
      </vt:variant>
      <vt:variant>
        <vt:i4>228</vt:i4>
      </vt:variant>
      <vt:variant>
        <vt:i4>0</vt:i4>
      </vt:variant>
      <vt:variant>
        <vt:i4>5</vt:i4>
      </vt:variant>
      <vt:variant>
        <vt:lpwstr>https://emar.energycodes.co.uk/rm/resources/TX_cXsPwVS7EeuGWeSXvTEFcQ</vt:lpwstr>
      </vt:variant>
      <vt:variant>
        <vt:lpwstr/>
      </vt:variant>
      <vt:variant>
        <vt:i4>6160424</vt:i4>
      </vt:variant>
      <vt:variant>
        <vt:i4>225</vt:i4>
      </vt:variant>
      <vt:variant>
        <vt:i4>0</vt:i4>
      </vt:variant>
      <vt:variant>
        <vt:i4>5</vt:i4>
      </vt:variant>
      <vt:variant>
        <vt:lpwstr>https://emar.energycodes.co.uk/rm/resources/TX_cYC1EFS7EeuGWeSXvTEFcQ</vt:lpwstr>
      </vt:variant>
      <vt:variant>
        <vt:lpwstr/>
      </vt:variant>
      <vt:variant>
        <vt:i4>5898312</vt:i4>
      </vt:variant>
      <vt:variant>
        <vt:i4>222</vt:i4>
      </vt:variant>
      <vt:variant>
        <vt:i4>0</vt:i4>
      </vt:variant>
      <vt:variant>
        <vt:i4>5</vt:i4>
      </vt:variant>
      <vt:variant>
        <vt:lpwstr>https://emar.energycodes.co.uk/rm/web</vt:lpwstr>
      </vt:variant>
      <vt:variant>
        <vt:lpwstr>action=com.ibm.rdm.web.pages.showArtifactPage&amp;artifactURI=https%3A%2F%2Femar.energycodes.co.uk%2Frm%2Fresources%2FTX_cXxIRlS7EeuGWeSXvTEFcQ&amp;vvc.configuration=https%3A%2F%2Femar.energycodes.co.uk%2Frm%2Fcm%2Fchangeset%2F_s6pNAPIKEeyedq1Wl-XTbw&amp;componentURI=https%3A%2F%2Femar.energycodes.co.uk%2Frm%2Frm-projects%2F_Xqe2IFBPEeuGWeSXvTEFcQ%2Fcomponents%2F_XwleIFBPEeuGWeSXvTEFcQ</vt:lpwstr>
      </vt:variant>
      <vt:variant>
        <vt:i4>5046355</vt:i4>
      </vt:variant>
      <vt:variant>
        <vt:i4>219</vt:i4>
      </vt:variant>
      <vt:variant>
        <vt:i4>0</vt:i4>
      </vt:variant>
      <vt:variant>
        <vt:i4>5</vt:i4>
      </vt:variant>
      <vt:variant>
        <vt:lpwstr>https://emar.energycodes.co.uk/rm/web</vt:lpwstr>
      </vt:variant>
      <vt:variant>
        <vt:lpwstr>action=com.ibm.rdm.web.pages.showArtifactPage&amp;artifactURI=https%3A%2F%2Femar.energycodes.co.uk%2Frm%2Fresources%2FTX_cYJiwVS7EeuGWeSXvTEFcQ&amp;vvc.configuration=https%3A%2F%2Femar.energycodes.co.uk%2Frm%2Fcm%2Fchangeset%2F_s6pNAPIKEeyedq1Wl-XTbw&amp;componentURI=https%3A%2F%2Femar.energycodes.co.uk%2Frm%2Frm-projects%2F_Xqe2IFBPEeuGWeSXvTEFcQ%2Fcomponents%2F_XwleIFBPEeuGWeSXvTEFcQ</vt:lpwstr>
      </vt:variant>
      <vt:variant>
        <vt:i4>5046355</vt:i4>
      </vt:variant>
      <vt:variant>
        <vt:i4>216</vt:i4>
      </vt:variant>
      <vt:variant>
        <vt:i4>0</vt:i4>
      </vt:variant>
      <vt:variant>
        <vt:i4>5</vt:i4>
      </vt:variant>
      <vt:variant>
        <vt:lpwstr>https://emar.energycodes.co.uk/rm/web</vt:lpwstr>
      </vt:variant>
      <vt:variant>
        <vt:lpwstr>action=com.ibm.rdm.web.pages.showArtifactPage&amp;artifactURI=https%3A%2F%2Femar.energycodes.co.uk%2Frm%2Fresources%2FTX_cYJiwVS7EeuGWeSXvTEFcQ&amp;vvc.configuration=https%3A%2F%2Femar.energycodes.co.uk%2Frm%2Fcm%2Fchangeset%2F_s6pNAPIKEeyedq1Wl-XTbw&amp;componentURI=https%3A%2F%2Femar.energycodes.co.uk%2Frm%2Frm-projects%2F_Xqe2IFBPEeuGWeSXvTEFcQ%2Fcomponents%2F_XwleIFBPEeuGWeSXvTEFcQ</vt:lpwstr>
      </vt:variant>
      <vt:variant>
        <vt:i4>655436</vt:i4>
      </vt:variant>
      <vt:variant>
        <vt:i4>213</vt:i4>
      </vt:variant>
      <vt:variant>
        <vt:i4>0</vt:i4>
      </vt:variant>
      <vt:variant>
        <vt:i4>5</vt:i4>
      </vt:variant>
      <vt:variant>
        <vt:lpwstr>https://emar.energycodes.co.uk/rm/resources/TX_LQHtsAb1Ee--L-BMn8CV9w?oslc_config.context=https%3A%2F%2Femar.energycodes.co.uk%2Fgc%2Fconfiguration%2F13</vt:lpwstr>
      </vt:variant>
      <vt:variant>
        <vt:lpwstr/>
      </vt:variant>
      <vt:variant>
        <vt:i4>393278</vt:i4>
      </vt:variant>
      <vt:variant>
        <vt:i4>210</vt:i4>
      </vt:variant>
      <vt:variant>
        <vt:i4>0</vt:i4>
      </vt:variant>
      <vt:variant>
        <vt:i4>5</vt:i4>
      </vt:variant>
      <vt:variant>
        <vt:lpwstr>https://emar.energycodes.co.uk/rm/web</vt:lpwstr>
      </vt:variant>
      <vt:variant>
        <vt:lpwstr>action=com.ibm.rdm.web.pages.showArtifactPage&amp;artifactURI=https%3A%2F%2Femar.energycodes.co.uk%2Frm%2Fresources%2FTX_DdIHMa1xEeuXQ6cZymewkA&amp;componentURI=https%3A%2F%2Femar.energycodes.co.uk%2Frm%2Frm-projects%2F_Xqe2IFBPEeuGWeSXvTEFcQ%2Fcomponents%2F_XwleIFBPEeuGWeSXvTEFcQ&amp;vvc.configuration=https%3A%2F%2Femar.energycodes.co.uk%2Frm%2Fcm%2Fchangeset%2F_s6pNAPIKEeyedq1Wl-XTbw</vt:lpwstr>
      </vt:variant>
      <vt:variant>
        <vt:i4>4849728</vt:i4>
      </vt:variant>
      <vt:variant>
        <vt:i4>207</vt:i4>
      </vt:variant>
      <vt:variant>
        <vt:i4>0</vt:i4>
      </vt:variant>
      <vt:variant>
        <vt:i4>5</vt:i4>
      </vt:variant>
      <vt:variant>
        <vt:lpwstr>https://emar.energycodes.co.uk/rm/web</vt:lpwstr>
      </vt:variant>
      <vt:variant>
        <vt:lpwstr>action=com.ibm.rdm.web.pages.showArtifactPage&amp;artifactURI=https%3A%2F%2Femar.energycodes.co.uk%2Frm%2Fresources%2FTX_cXqaklS7EeuGWeSXvTEFcQ&amp;vvc.configuration=https%3A%2F%2Femar.energycodes.co.uk%2Frm%2Fcm%2Fchangeset%2F_s6pNAPIKEeyedq1Wl-XTbw&amp;componentURI=https%3A%2F%2Femar.energycodes.co.uk%2Frm%2Frm-projects%2F_Xqe2IFBPEeuGWeSXvTEFcQ%2Fcomponents%2F_XwleIFBPEeuGWeSXvTEFcQ</vt:lpwstr>
      </vt:variant>
      <vt:variant>
        <vt:i4>6094930</vt:i4>
      </vt:variant>
      <vt:variant>
        <vt:i4>204</vt:i4>
      </vt:variant>
      <vt:variant>
        <vt:i4>0</vt:i4>
      </vt:variant>
      <vt:variant>
        <vt:i4>5</vt:i4>
      </vt:variant>
      <vt:variant>
        <vt:lpwstr>https://emar.energycodes.co.uk/rm/web</vt:lpwstr>
      </vt:variant>
      <vt:variant>
        <vt:lpwstr>action=com.ibm.rdm.web.pages.showArtifactPage&amp;artifactURI=https%3A%2F%2Femar.energycodes.co.uk%2Frm%2Fresources%2FTX_DeIz0a1xEeuXQ6cZymewkA&amp;vvc.configuration=https%3A%2F%2Femar.energycodes.co.uk%2Frm%2Fcm%2Fchangeset%2F_s6pNAPIKEeyedq1Wl-XTbw&amp;componentURI=https%3A%2F%2Femar.energycodes.co.uk%2Frm%2Frm-projects%2F_Xqe2IFBPEeuGWeSXvTEFcQ%2Fcomponents%2F_XwleIFBPEeuGWeSXvTEFcQ</vt:lpwstr>
      </vt:variant>
      <vt:variant>
        <vt:i4>5046355</vt:i4>
      </vt:variant>
      <vt:variant>
        <vt:i4>201</vt:i4>
      </vt:variant>
      <vt:variant>
        <vt:i4>0</vt:i4>
      </vt:variant>
      <vt:variant>
        <vt:i4>5</vt:i4>
      </vt:variant>
      <vt:variant>
        <vt:lpwstr>https://emar.energycodes.co.uk/rm/web</vt:lpwstr>
      </vt:variant>
      <vt:variant>
        <vt:lpwstr>action=com.ibm.rdm.web.pages.showArtifactPage&amp;artifactURI=https%3A%2F%2Femar.energycodes.co.uk%2Frm%2Fresources%2FTX_cYJiwVS7EeuGWeSXvTEFcQ&amp;vvc.configuration=https%3A%2F%2Femar.energycodes.co.uk%2Frm%2Fcm%2Fchangeset%2F_s6pNAPIKEeyedq1Wl-XTbw&amp;componentURI=https%3A%2F%2Femar.energycodes.co.uk%2Frm%2Frm-projects%2F_Xqe2IFBPEeuGWeSXvTEFcQ%2Fcomponents%2F_XwleIFBPEeuGWeSXvTEFcQ</vt:lpwstr>
      </vt:variant>
      <vt:variant>
        <vt:i4>4325491</vt:i4>
      </vt:variant>
      <vt:variant>
        <vt:i4>198</vt:i4>
      </vt:variant>
      <vt:variant>
        <vt:i4>0</vt:i4>
      </vt:variant>
      <vt:variant>
        <vt:i4>5</vt:i4>
      </vt:variant>
      <vt:variant>
        <vt:lpwstr>https://emar.energycodes.co.uk/rm/resources/TX_cXqaklS7EeuGWeSXvTEFcQ</vt:lpwstr>
      </vt:variant>
      <vt:variant>
        <vt:lpwstr/>
      </vt:variant>
      <vt:variant>
        <vt:i4>5570673</vt:i4>
      </vt:variant>
      <vt:variant>
        <vt:i4>195</vt:i4>
      </vt:variant>
      <vt:variant>
        <vt:i4>0</vt:i4>
      </vt:variant>
      <vt:variant>
        <vt:i4>5</vt:i4>
      </vt:variant>
      <vt:variant>
        <vt:lpwstr>https://emar.energycodes.co.uk/rm/resources/TX_DeIz0a1xEeuXQ6cZymewkA</vt:lpwstr>
      </vt:variant>
      <vt:variant>
        <vt:lpwstr/>
      </vt:variant>
      <vt:variant>
        <vt:i4>5046355</vt:i4>
      </vt:variant>
      <vt:variant>
        <vt:i4>192</vt:i4>
      </vt:variant>
      <vt:variant>
        <vt:i4>0</vt:i4>
      </vt:variant>
      <vt:variant>
        <vt:i4>5</vt:i4>
      </vt:variant>
      <vt:variant>
        <vt:lpwstr>https://emar.energycodes.co.uk/rm/web</vt:lpwstr>
      </vt:variant>
      <vt:variant>
        <vt:lpwstr>action=com.ibm.rdm.web.pages.showArtifactPage&amp;artifactURI=https%3A%2F%2Femar.energycodes.co.uk%2Frm%2Fresources%2FTX_cYJiwVS7EeuGWeSXvTEFcQ&amp;vvc.configuration=https%3A%2F%2Femar.energycodes.co.uk%2Frm%2Fcm%2Fchangeset%2F_s6pNAPIKEeyedq1Wl-XTbw&amp;componentURI=https%3A%2F%2Femar.energycodes.co.uk%2Frm%2Frm-projects%2F_Xqe2IFBPEeuGWeSXvTEFcQ%2Fcomponents%2F_XwleIFBPEeuGWeSXvTEFcQ</vt:lpwstr>
      </vt:variant>
      <vt:variant>
        <vt:i4>5374075</vt:i4>
      </vt:variant>
      <vt:variant>
        <vt:i4>189</vt:i4>
      </vt:variant>
      <vt:variant>
        <vt:i4>0</vt:i4>
      </vt:variant>
      <vt:variant>
        <vt:i4>5</vt:i4>
      </vt:variant>
      <vt:variant>
        <vt:lpwstr>https://emar.energycodes.co.uk/rm/resources/TX_cXxIRlS7EeuGWeSXvTEFcQ</vt:lpwstr>
      </vt:variant>
      <vt:variant>
        <vt:lpwstr/>
      </vt:variant>
      <vt:variant>
        <vt:i4>5373987</vt:i4>
      </vt:variant>
      <vt:variant>
        <vt:i4>186</vt:i4>
      </vt:variant>
      <vt:variant>
        <vt:i4>0</vt:i4>
      </vt:variant>
      <vt:variant>
        <vt:i4>5</vt:i4>
      </vt:variant>
      <vt:variant>
        <vt:lpwstr>https://emar.energycodes.co.uk/rm/resources/TX_cX319lS7EeuGWeSXvTEFcQ</vt:lpwstr>
      </vt:variant>
      <vt:variant>
        <vt:lpwstr/>
      </vt:variant>
      <vt:variant>
        <vt:i4>1572918</vt:i4>
      </vt:variant>
      <vt:variant>
        <vt:i4>183</vt:i4>
      </vt:variant>
      <vt:variant>
        <vt:i4>0</vt:i4>
      </vt:variant>
      <vt:variant>
        <vt:i4>5</vt:i4>
      </vt:variant>
      <vt:variant>
        <vt:lpwstr>https://emar.energycodes.co.uk/rm/resources/TX_cX0yp1S7EeuGWeSXvTEFcQ</vt:lpwstr>
      </vt:variant>
      <vt:variant>
        <vt:lpwstr/>
      </vt:variant>
      <vt:variant>
        <vt:i4>196707</vt:i4>
      </vt:variant>
      <vt:variant>
        <vt:i4>180</vt:i4>
      </vt:variant>
      <vt:variant>
        <vt:i4>0</vt:i4>
      </vt:variant>
      <vt:variant>
        <vt:i4>5</vt:i4>
      </vt:variant>
      <vt:variant>
        <vt:lpwstr>https://emar.energycodes.co.uk/rm/resources/TX_cYKJ0VS7EeuGWeSXvTEFcQ</vt:lpwstr>
      </vt:variant>
      <vt:variant>
        <vt:lpwstr/>
      </vt:variant>
      <vt:variant>
        <vt:i4>1572977</vt:i4>
      </vt:variant>
      <vt:variant>
        <vt:i4>177</vt:i4>
      </vt:variant>
      <vt:variant>
        <vt:i4>0</vt:i4>
      </vt:variant>
      <vt:variant>
        <vt:i4>5</vt:i4>
      </vt:variant>
      <vt:variant>
        <vt:lpwstr>https://emar.energycodes.co.uk/rm/resources/TX_cX0ypVS7EeuGWeSXvTEFcQ</vt:lpwstr>
      </vt:variant>
      <vt:variant>
        <vt:lpwstr/>
      </vt:variant>
      <vt:variant>
        <vt:i4>4259964</vt:i4>
      </vt:variant>
      <vt:variant>
        <vt:i4>174</vt:i4>
      </vt:variant>
      <vt:variant>
        <vt:i4>0</vt:i4>
      </vt:variant>
      <vt:variant>
        <vt:i4>5</vt:i4>
      </vt:variant>
      <vt:variant>
        <vt:lpwstr>https://emar.energycodes.co.uk/rm/resources/TX_cYIUpVS7EeuGWeSXvTEFcQ</vt:lpwstr>
      </vt:variant>
      <vt:variant>
        <vt:lpwstr/>
      </vt:variant>
      <vt:variant>
        <vt:i4>786494</vt:i4>
      </vt:variant>
      <vt:variant>
        <vt:i4>171</vt:i4>
      </vt:variant>
      <vt:variant>
        <vt:i4>0</vt:i4>
      </vt:variant>
      <vt:variant>
        <vt:i4>5</vt:i4>
      </vt:variant>
      <vt:variant>
        <vt:lpwstr>https://emar.energycodes.co.uk/rm/resources/TX_1jSIYP9HEeucfNymoP8LZw</vt:lpwstr>
      </vt:variant>
      <vt:variant>
        <vt:lpwstr/>
      </vt:variant>
      <vt:variant>
        <vt:i4>1572918</vt:i4>
      </vt:variant>
      <vt:variant>
        <vt:i4>168</vt:i4>
      </vt:variant>
      <vt:variant>
        <vt:i4>0</vt:i4>
      </vt:variant>
      <vt:variant>
        <vt:i4>5</vt:i4>
      </vt:variant>
      <vt:variant>
        <vt:lpwstr>https://emar.energycodes.co.uk/rm/resources/TX_cX0yp1S7EeuGWeSXvTEFcQ</vt:lpwstr>
      </vt:variant>
      <vt:variant>
        <vt:lpwstr/>
      </vt:variant>
      <vt:variant>
        <vt:i4>786494</vt:i4>
      </vt:variant>
      <vt:variant>
        <vt:i4>165</vt:i4>
      </vt:variant>
      <vt:variant>
        <vt:i4>0</vt:i4>
      </vt:variant>
      <vt:variant>
        <vt:i4>5</vt:i4>
      </vt:variant>
      <vt:variant>
        <vt:lpwstr>https://emar.energycodes.co.uk/rm/resources/TX_1jSIYP9HEeucfNymoP8LZw</vt:lpwstr>
      </vt:variant>
      <vt:variant>
        <vt:lpwstr/>
      </vt:variant>
      <vt:variant>
        <vt:i4>5373987</vt:i4>
      </vt:variant>
      <vt:variant>
        <vt:i4>162</vt:i4>
      </vt:variant>
      <vt:variant>
        <vt:i4>0</vt:i4>
      </vt:variant>
      <vt:variant>
        <vt:i4>5</vt:i4>
      </vt:variant>
      <vt:variant>
        <vt:lpwstr>https://emar.energycodes.co.uk/rm/resources/TX_cX319lS7EeuGWeSXvTEFcQ</vt:lpwstr>
      </vt:variant>
      <vt:variant>
        <vt:lpwstr/>
      </vt:variant>
      <vt:variant>
        <vt:i4>5832737</vt:i4>
      </vt:variant>
      <vt:variant>
        <vt:i4>159</vt:i4>
      </vt:variant>
      <vt:variant>
        <vt:i4>0</vt:i4>
      </vt:variant>
      <vt:variant>
        <vt:i4>5</vt:i4>
      </vt:variant>
      <vt:variant>
        <vt:lpwstr>https://emar.energycodes.co.uk/rm/resources/TX_cYCOB1S7EeuGWeSXvTEFcQ</vt:lpwstr>
      </vt:variant>
      <vt:variant>
        <vt:lpwstr/>
      </vt:variant>
      <vt:variant>
        <vt:i4>1572918</vt:i4>
      </vt:variant>
      <vt:variant>
        <vt:i4>156</vt:i4>
      </vt:variant>
      <vt:variant>
        <vt:i4>0</vt:i4>
      </vt:variant>
      <vt:variant>
        <vt:i4>5</vt:i4>
      </vt:variant>
      <vt:variant>
        <vt:lpwstr>https://emar.energycodes.co.uk/rm/resources/TX_cX0yp1S7EeuGWeSXvTEFcQ</vt:lpwstr>
      </vt:variant>
      <vt:variant>
        <vt:lpwstr/>
      </vt:variant>
      <vt:variant>
        <vt:i4>5898362</vt:i4>
      </vt:variant>
      <vt:variant>
        <vt:i4>153</vt:i4>
      </vt:variant>
      <vt:variant>
        <vt:i4>0</vt:i4>
      </vt:variant>
      <vt:variant>
        <vt:i4>5</vt:i4>
      </vt:variant>
      <vt:variant>
        <vt:lpwstr>https://emar.energycodes.co.uk/rm/resources/TX_cXrBpFS7EeuGWeSXvTEFcQ</vt:lpwstr>
      </vt:variant>
      <vt:variant>
        <vt:lpwstr/>
      </vt:variant>
      <vt:variant>
        <vt:i4>6029432</vt:i4>
      </vt:variant>
      <vt:variant>
        <vt:i4>150</vt:i4>
      </vt:variant>
      <vt:variant>
        <vt:i4>0</vt:i4>
      </vt:variant>
      <vt:variant>
        <vt:i4>5</vt:i4>
      </vt:variant>
      <vt:variant>
        <vt:lpwstr>https://emar.energycodes.co.uk/rm/resources/TX_cXsPwVS7EeuGWeSXvTEFcQ</vt:lpwstr>
      </vt:variant>
      <vt:variant>
        <vt:lpwstr/>
      </vt:variant>
      <vt:variant>
        <vt:i4>852086</vt:i4>
      </vt:variant>
      <vt:variant>
        <vt:i4>147</vt:i4>
      </vt:variant>
      <vt:variant>
        <vt:i4>0</vt:i4>
      </vt:variant>
      <vt:variant>
        <vt:i4>5</vt:i4>
      </vt:variant>
      <vt:variant>
        <vt:lpwstr>https://emar.energycodes.co.uk/rm/resources/TX_cX4dAlS7EeuGWeSXvTEFcQ</vt:lpwstr>
      </vt:variant>
      <vt:variant>
        <vt:lpwstr/>
      </vt:variant>
      <vt:variant>
        <vt:i4>786494</vt:i4>
      </vt:variant>
      <vt:variant>
        <vt:i4>144</vt:i4>
      </vt:variant>
      <vt:variant>
        <vt:i4>0</vt:i4>
      </vt:variant>
      <vt:variant>
        <vt:i4>5</vt:i4>
      </vt:variant>
      <vt:variant>
        <vt:lpwstr>https://emar.energycodes.co.uk/rm/resources/TX_1jSIYP9HEeucfNymoP8LZw</vt:lpwstr>
      </vt:variant>
      <vt:variant>
        <vt:lpwstr/>
      </vt:variant>
      <vt:variant>
        <vt:i4>4522083</vt:i4>
      </vt:variant>
      <vt:variant>
        <vt:i4>141</vt:i4>
      </vt:variant>
      <vt:variant>
        <vt:i4>0</vt:i4>
      </vt:variant>
      <vt:variant>
        <vt:i4>5</vt:i4>
      </vt:variant>
      <vt:variant>
        <vt:lpwstr>https://emar.energycodes.co.uk/rm/resources/TX_cXzkgVS7EeuGWeSXvTEFcQ</vt:lpwstr>
      </vt:variant>
      <vt:variant>
        <vt:lpwstr/>
      </vt:variant>
      <vt:variant>
        <vt:i4>5373987</vt:i4>
      </vt:variant>
      <vt:variant>
        <vt:i4>138</vt:i4>
      </vt:variant>
      <vt:variant>
        <vt:i4>0</vt:i4>
      </vt:variant>
      <vt:variant>
        <vt:i4>5</vt:i4>
      </vt:variant>
      <vt:variant>
        <vt:lpwstr>https://emar.energycodes.co.uk/rm/resources/TX_cX319lS7EeuGWeSXvTEFcQ</vt:lpwstr>
      </vt:variant>
      <vt:variant>
        <vt:lpwstr/>
      </vt:variant>
      <vt:variant>
        <vt:i4>5636218</vt:i4>
      </vt:variant>
      <vt:variant>
        <vt:i4>135</vt:i4>
      </vt:variant>
      <vt:variant>
        <vt:i4>0</vt:i4>
      </vt:variant>
      <vt:variant>
        <vt:i4>5</vt:i4>
      </vt:variant>
      <vt:variant>
        <vt:lpwstr>https://emar.energycodes.co.uk/rm/resources/TX_cYDcJFS7EeuGWeSXvTEFcQ</vt:lpwstr>
      </vt:variant>
      <vt:variant>
        <vt:lpwstr/>
      </vt:variant>
      <vt:variant>
        <vt:i4>196707</vt:i4>
      </vt:variant>
      <vt:variant>
        <vt:i4>132</vt:i4>
      </vt:variant>
      <vt:variant>
        <vt:i4>0</vt:i4>
      </vt:variant>
      <vt:variant>
        <vt:i4>5</vt:i4>
      </vt:variant>
      <vt:variant>
        <vt:lpwstr>https://emar.energycodes.co.uk/rm/resources/TX_cYKJ0VS7EeuGWeSXvTEFcQ</vt:lpwstr>
      </vt:variant>
      <vt:variant>
        <vt:lpwstr/>
      </vt:variant>
      <vt:variant>
        <vt:i4>1572977</vt:i4>
      </vt:variant>
      <vt:variant>
        <vt:i4>129</vt:i4>
      </vt:variant>
      <vt:variant>
        <vt:i4>0</vt:i4>
      </vt:variant>
      <vt:variant>
        <vt:i4>5</vt:i4>
      </vt:variant>
      <vt:variant>
        <vt:lpwstr>https://emar.energycodes.co.uk/rm/resources/TX_cX0ypVS7EeuGWeSXvTEFcQ</vt:lpwstr>
      </vt:variant>
      <vt:variant>
        <vt:lpwstr/>
      </vt:variant>
      <vt:variant>
        <vt:i4>4259964</vt:i4>
      </vt:variant>
      <vt:variant>
        <vt:i4>126</vt:i4>
      </vt:variant>
      <vt:variant>
        <vt:i4>0</vt:i4>
      </vt:variant>
      <vt:variant>
        <vt:i4>5</vt:i4>
      </vt:variant>
      <vt:variant>
        <vt:lpwstr>https://emar.energycodes.co.uk/rm/resources/TX_cYIUpVS7EeuGWeSXvTEFcQ</vt:lpwstr>
      </vt:variant>
      <vt:variant>
        <vt:lpwstr/>
      </vt:variant>
      <vt:variant>
        <vt:i4>5373987</vt:i4>
      </vt:variant>
      <vt:variant>
        <vt:i4>123</vt:i4>
      </vt:variant>
      <vt:variant>
        <vt:i4>0</vt:i4>
      </vt:variant>
      <vt:variant>
        <vt:i4>5</vt:i4>
      </vt:variant>
      <vt:variant>
        <vt:lpwstr>https://emar.energycodes.co.uk/rm/resources/TX_cX319lS7EeuGWeSXvTEFcQ</vt:lpwstr>
      </vt:variant>
      <vt:variant>
        <vt:lpwstr/>
      </vt:variant>
      <vt:variant>
        <vt:i4>5373987</vt:i4>
      </vt:variant>
      <vt:variant>
        <vt:i4>120</vt:i4>
      </vt:variant>
      <vt:variant>
        <vt:i4>0</vt:i4>
      </vt:variant>
      <vt:variant>
        <vt:i4>5</vt:i4>
      </vt:variant>
      <vt:variant>
        <vt:lpwstr>https://emar.energycodes.co.uk/rm/resources/TX_cX319lS7EeuGWeSXvTEFcQ</vt:lpwstr>
      </vt:variant>
      <vt:variant>
        <vt:lpwstr/>
      </vt:variant>
      <vt:variant>
        <vt:i4>5898362</vt:i4>
      </vt:variant>
      <vt:variant>
        <vt:i4>117</vt:i4>
      </vt:variant>
      <vt:variant>
        <vt:i4>0</vt:i4>
      </vt:variant>
      <vt:variant>
        <vt:i4>5</vt:i4>
      </vt:variant>
      <vt:variant>
        <vt:lpwstr>https://emar.energycodes.co.uk/rm/resources/TX_cXrBpFS7EeuGWeSXvTEFcQ</vt:lpwstr>
      </vt:variant>
      <vt:variant>
        <vt:lpwstr/>
      </vt:variant>
      <vt:variant>
        <vt:i4>5898362</vt:i4>
      </vt:variant>
      <vt:variant>
        <vt:i4>114</vt:i4>
      </vt:variant>
      <vt:variant>
        <vt:i4>0</vt:i4>
      </vt:variant>
      <vt:variant>
        <vt:i4>5</vt:i4>
      </vt:variant>
      <vt:variant>
        <vt:lpwstr>https://emar.energycodes.co.uk/rm/resources/TX_cXrBpFS7EeuGWeSXvTEFcQ</vt:lpwstr>
      </vt:variant>
      <vt:variant>
        <vt:lpwstr/>
      </vt:variant>
      <vt:variant>
        <vt:i4>196705</vt:i4>
      </vt:variant>
      <vt:variant>
        <vt:i4>111</vt:i4>
      </vt:variant>
      <vt:variant>
        <vt:i4>0</vt:i4>
      </vt:variant>
      <vt:variant>
        <vt:i4>5</vt:i4>
      </vt:variant>
      <vt:variant>
        <vt:lpwstr>https://emar.energycodes.co.uk/rm/resources/TX_cX6SMlS7EeuGWeSXvTEFcQ</vt:lpwstr>
      </vt:variant>
      <vt:variant>
        <vt:lpwstr/>
      </vt:variant>
      <vt:variant>
        <vt:i4>5898362</vt:i4>
      </vt:variant>
      <vt:variant>
        <vt:i4>108</vt:i4>
      </vt:variant>
      <vt:variant>
        <vt:i4>0</vt:i4>
      </vt:variant>
      <vt:variant>
        <vt:i4>5</vt:i4>
      </vt:variant>
      <vt:variant>
        <vt:lpwstr>https://emar.energycodes.co.uk/rm/resources/TX_cXrBpFS7EeuGWeSXvTEFcQ</vt:lpwstr>
      </vt:variant>
      <vt:variant>
        <vt:lpwstr/>
      </vt:variant>
      <vt:variant>
        <vt:i4>4522083</vt:i4>
      </vt:variant>
      <vt:variant>
        <vt:i4>105</vt:i4>
      </vt:variant>
      <vt:variant>
        <vt:i4>0</vt:i4>
      </vt:variant>
      <vt:variant>
        <vt:i4>5</vt:i4>
      </vt:variant>
      <vt:variant>
        <vt:lpwstr>https://emar.energycodes.co.uk/rm/resources/TX_cXzkgVS7EeuGWeSXvTEFcQ</vt:lpwstr>
      </vt:variant>
      <vt:variant>
        <vt:lpwstr/>
      </vt:variant>
      <vt:variant>
        <vt:i4>5898362</vt:i4>
      </vt:variant>
      <vt:variant>
        <vt:i4>102</vt:i4>
      </vt:variant>
      <vt:variant>
        <vt:i4>0</vt:i4>
      </vt:variant>
      <vt:variant>
        <vt:i4>5</vt:i4>
      </vt:variant>
      <vt:variant>
        <vt:lpwstr>https://emar.energycodes.co.uk/rm/resources/TX_cXrBpFS7EeuGWeSXvTEFcQ</vt:lpwstr>
      </vt:variant>
      <vt:variant>
        <vt:lpwstr/>
      </vt:variant>
      <vt:variant>
        <vt:i4>4522020</vt:i4>
      </vt:variant>
      <vt:variant>
        <vt:i4>99</vt:i4>
      </vt:variant>
      <vt:variant>
        <vt:i4>0</vt:i4>
      </vt:variant>
      <vt:variant>
        <vt:i4>5</vt:i4>
      </vt:variant>
      <vt:variant>
        <vt:lpwstr>https://emar.energycodes.co.uk/rm/resources/TX_cYI7tlS7EeuGWeSXvTEFcQ</vt:lpwstr>
      </vt:variant>
      <vt:variant>
        <vt:lpwstr/>
      </vt:variant>
      <vt:variant>
        <vt:i4>5636218</vt:i4>
      </vt:variant>
      <vt:variant>
        <vt:i4>96</vt:i4>
      </vt:variant>
      <vt:variant>
        <vt:i4>0</vt:i4>
      </vt:variant>
      <vt:variant>
        <vt:i4>5</vt:i4>
      </vt:variant>
      <vt:variant>
        <vt:lpwstr>https://emar.energycodes.co.uk/rm/resources/TX_cYDcJFS7EeuGWeSXvTEFcQ</vt:lpwstr>
      </vt:variant>
      <vt:variant>
        <vt:lpwstr/>
      </vt:variant>
      <vt:variant>
        <vt:i4>4456494</vt:i4>
      </vt:variant>
      <vt:variant>
        <vt:i4>93</vt:i4>
      </vt:variant>
      <vt:variant>
        <vt:i4>0</vt:i4>
      </vt:variant>
      <vt:variant>
        <vt:i4>5</vt:i4>
      </vt:variant>
      <vt:variant>
        <vt:lpwstr>https://emar.energycodes.co.uk/rm/resources/TX_cXv6JFS7EeuGWeSXvTEFcQ</vt:lpwstr>
      </vt:variant>
      <vt:variant>
        <vt:lpwstr/>
      </vt:variant>
      <vt:variant>
        <vt:i4>1572977</vt:i4>
      </vt:variant>
      <vt:variant>
        <vt:i4>90</vt:i4>
      </vt:variant>
      <vt:variant>
        <vt:i4>0</vt:i4>
      </vt:variant>
      <vt:variant>
        <vt:i4>5</vt:i4>
      </vt:variant>
      <vt:variant>
        <vt:lpwstr>https://emar.energycodes.co.uk/rm/resources/TX_cX0ypVS7EeuGWeSXvTEFcQ</vt:lpwstr>
      </vt:variant>
      <vt:variant>
        <vt:lpwstr/>
      </vt:variant>
      <vt:variant>
        <vt:i4>196707</vt:i4>
      </vt:variant>
      <vt:variant>
        <vt:i4>87</vt:i4>
      </vt:variant>
      <vt:variant>
        <vt:i4>0</vt:i4>
      </vt:variant>
      <vt:variant>
        <vt:i4>5</vt:i4>
      </vt:variant>
      <vt:variant>
        <vt:lpwstr>https://emar.energycodes.co.uk/rm/resources/TX_cYKJ0VS7EeuGWeSXvTEFcQ</vt:lpwstr>
      </vt:variant>
      <vt:variant>
        <vt:lpwstr/>
      </vt:variant>
      <vt:variant>
        <vt:i4>4456487</vt:i4>
      </vt:variant>
      <vt:variant>
        <vt:i4>84</vt:i4>
      </vt:variant>
      <vt:variant>
        <vt:i4>0</vt:i4>
      </vt:variant>
      <vt:variant>
        <vt:i4>5</vt:i4>
      </vt:variant>
      <vt:variant>
        <vt:lpwstr>https://emar.energycodes.co.uk/rm/resources/TX_cYF4ZlS7EeuGWeSXvTEFcQ</vt:lpwstr>
      </vt:variant>
      <vt:variant>
        <vt:lpwstr/>
      </vt:variant>
      <vt:variant>
        <vt:i4>1638497</vt:i4>
      </vt:variant>
      <vt:variant>
        <vt:i4>81</vt:i4>
      </vt:variant>
      <vt:variant>
        <vt:i4>0</vt:i4>
      </vt:variant>
      <vt:variant>
        <vt:i4>5</vt:i4>
      </vt:variant>
      <vt:variant>
        <vt:lpwstr>https://emar.energycodes.co.uk/rm/resources/TX_cYLX-FS7EeuGWeSXvTEFcQ</vt:lpwstr>
      </vt:variant>
      <vt:variant>
        <vt:lpwstr/>
      </vt:variant>
      <vt:variant>
        <vt:i4>1048628</vt:i4>
      </vt:variant>
      <vt:variant>
        <vt:i4>74</vt:i4>
      </vt:variant>
      <vt:variant>
        <vt:i4>0</vt:i4>
      </vt:variant>
      <vt:variant>
        <vt:i4>5</vt:i4>
      </vt:variant>
      <vt:variant>
        <vt:lpwstr/>
      </vt:variant>
      <vt:variant>
        <vt:lpwstr>_Toc256000025</vt:lpwstr>
      </vt:variant>
      <vt:variant>
        <vt:i4>1048628</vt:i4>
      </vt:variant>
      <vt:variant>
        <vt:i4>68</vt:i4>
      </vt:variant>
      <vt:variant>
        <vt:i4>0</vt:i4>
      </vt:variant>
      <vt:variant>
        <vt:i4>5</vt:i4>
      </vt:variant>
      <vt:variant>
        <vt:lpwstr/>
      </vt:variant>
      <vt:variant>
        <vt:lpwstr>_Toc256000024</vt:lpwstr>
      </vt:variant>
      <vt:variant>
        <vt:i4>1048628</vt:i4>
      </vt:variant>
      <vt:variant>
        <vt:i4>62</vt:i4>
      </vt:variant>
      <vt:variant>
        <vt:i4>0</vt:i4>
      </vt:variant>
      <vt:variant>
        <vt:i4>5</vt:i4>
      </vt:variant>
      <vt:variant>
        <vt:lpwstr/>
      </vt:variant>
      <vt:variant>
        <vt:lpwstr>_Toc256000023</vt:lpwstr>
      </vt:variant>
      <vt:variant>
        <vt:i4>1048628</vt:i4>
      </vt:variant>
      <vt:variant>
        <vt:i4>56</vt:i4>
      </vt:variant>
      <vt:variant>
        <vt:i4>0</vt:i4>
      </vt:variant>
      <vt:variant>
        <vt:i4>5</vt:i4>
      </vt:variant>
      <vt:variant>
        <vt:lpwstr/>
      </vt:variant>
      <vt:variant>
        <vt:lpwstr>_Toc256000022</vt:lpwstr>
      </vt:variant>
      <vt:variant>
        <vt:i4>1048628</vt:i4>
      </vt:variant>
      <vt:variant>
        <vt:i4>50</vt:i4>
      </vt:variant>
      <vt:variant>
        <vt:i4>0</vt:i4>
      </vt:variant>
      <vt:variant>
        <vt:i4>5</vt:i4>
      </vt:variant>
      <vt:variant>
        <vt:lpwstr/>
      </vt:variant>
      <vt:variant>
        <vt:lpwstr>_Toc256000021</vt:lpwstr>
      </vt:variant>
      <vt:variant>
        <vt:i4>1048628</vt:i4>
      </vt:variant>
      <vt:variant>
        <vt:i4>44</vt:i4>
      </vt:variant>
      <vt:variant>
        <vt:i4>0</vt:i4>
      </vt:variant>
      <vt:variant>
        <vt:i4>5</vt:i4>
      </vt:variant>
      <vt:variant>
        <vt:lpwstr/>
      </vt:variant>
      <vt:variant>
        <vt:lpwstr>_Toc256000020</vt:lpwstr>
      </vt:variant>
      <vt:variant>
        <vt:i4>1245236</vt:i4>
      </vt:variant>
      <vt:variant>
        <vt:i4>38</vt:i4>
      </vt:variant>
      <vt:variant>
        <vt:i4>0</vt:i4>
      </vt:variant>
      <vt:variant>
        <vt:i4>5</vt:i4>
      </vt:variant>
      <vt:variant>
        <vt:lpwstr/>
      </vt:variant>
      <vt:variant>
        <vt:lpwstr>_Toc256000019</vt:lpwstr>
      </vt:variant>
      <vt:variant>
        <vt:i4>1245236</vt:i4>
      </vt:variant>
      <vt:variant>
        <vt:i4>32</vt:i4>
      </vt:variant>
      <vt:variant>
        <vt:i4>0</vt:i4>
      </vt:variant>
      <vt:variant>
        <vt:i4>5</vt:i4>
      </vt:variant>
      <vt:variant>
        <vt:lpwstr/>
      </vt:variant>
      <vt:variant>
        <vt:lpwstr>_Toc256000018</vt:lpwstr>
      </vt:variant>
      <vt:variant>
        <vt:i4>1245236</vt:i4>
      </vt:variant>
      <vt:variant>
        <vt:i4>26</vt:i4>
      </vt:variant>
      <vt:variant>
        <vt:i4>0</vt:i4>
      </vt:variant>
      <vt:variant>
        <vt:i4>5</vt:i4>
      </vt:variant>
      <vt:variant>
        <vt:lpwstr/>
      </vt:variant>
      <vt:variant>
        <vt:lpwstr>_Toc256000017</vt:lpwstr>
      </vt:variant>
      <vt:variant>
        <vt:i4>1245236</vt:i4>
      </vt:variant>
      <vt:variant>
        <vt:i4>20</vt:i4>
      </vt:variant>
      <vt:variant>
        <vt:i4>0</vt:i4>
      </vt:variant>
      <vt:variant>
        <vt:i4>5</vt:i4>
      </vt:variant>
      <vt:variant>
        <vt:lpwstr/>
      </vt:variant>
      <vt:variant>
        <vt:lpwstr>_Toc256000016</vt:lpwstr>
      </vt:variant>
      <vt:variant>
        <vt:i4>1245236</vt:i4>
      </vt:variant>
      <vt:variant>
        <vt:i4>14</vt:i4>
      </vt:variant>
      <vt:variant>
        <vt:i4>0</vt:i4>
      </vt:variant>
      <vt:variant>
        <vt:i4>5</vt:i4>
      </vt:variant>
      <vt:variant>
        <vt:lpwstr/>
      </vt:variant>
      <vt:variant>
        <vt:lpwstr>_Toc256000015</vt:lpwstr>
      </vt:variant>
      <vt:variant>
        <vt:i4>1245236</vt:i4>
      </vt:variant>
      <vt:variant>
        <vt:i4>8</vt:i4>
      </vt:variant>
      <vt:variant>
        <vt:i4>0</vt:i4>
      </vt:variant>
      <vt:variant>
        <vt:i4>5</vt:i4>
      </vt:variant>
      <vt:variant>
        <vt:lpwstr/>
      </vt:variant>
      <vt:variant>
        <vt:lpwstr>_Toc256000014</vt:lpwstr>
      </vt:variant>
      <vt:variant>
        <vt:i4>1245236</vt:i4>
      </vt:variant>
      <vt:variant>
        <vt:i4>2</vt:i4>
      </vt:variant>
      <vt:variant>
        <vt:i4>0</vt:i4>
      </vt:variant>
      <vt:variant>
        <vt:i4>5</vt:i4>
      </vt:variant>
      <vt:variant>
        <vt:lpwstr/>
      </vt:variant>
      <vt:variant>
        <vt:lpwstr>_Toc256000013</vt:lpwstr>
      </vt:variant>
      <vt:variant>
        <vt:i4>5832791</vt:i4>
      </vt:variant>
      <vt:variant>
        <vt:i4>132862</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Mettam, Caroline</cp:lastModifiedBy>
  <cp:revision>29</cp:revision>
  <cp:lastPrinted>1900-01-01T00:00:00Z</cp:lastPrinted>
  <dcterms:created xsi:type="dcterms:W3CDTF">2025-08-06T15:06:00Z</dcterms:created>
  <dcterms:modified xsi:type="dcterms:W3CDTF">2025-08-14T08:01:00Z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display_urn:schemas-microsoft-com:office:office#SharedWithUsers">
    <vt:lpwstr>Milner, Caroline</vt:lpwstr>
  </property>
  <property fmtid="{D5CDD505-2E9C-101B-9397-08002B2CF9AE}" pid="4" name="SharedWithUsers">
    <vt:lpwstr>617;#Milner, Caroline</vt:lpwstr>
  </property>
  <property fmtid="{D5CDD505-2E9C-101B-9397-08002B2CF9AE}" pid="5" name="MediaServiceImageTags">
    <vt:lpwstr/>
  </property>
</Properties>
</file>